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BE" w:rsidRPr="0043716F" w:rsidRDefault="008F5CBE" w:rsidP="00727F0A">
      <w:pPr>
        <w:tabs>
          <w:tab w:val="left" w:pos="6735"/>
        </w:tabs>
        <w:rPr>
          <w:b/>
          <w:bCs/>
          <w:sz w:val="28"/>
        </w:rPr>
      </w:pPr>
      <w:r>
        <w:rPr>
          <w:b/>
          <w:bCs/>
          <w:sz w:val="28"/>
        </w:rPr>
        <w:t xml:space="preserve">      </w:t>
      </w:r>
      <w:r w:rsidRPr="0043716F">
        <w:rPr>
          <w:b/>
          <w:bCs/>
          <w:sz w:val="28"/>
        </w:rPr>
        <w:t xml:space="preserve"> АДМИНИСТРАЦИЯ</w:t>
      </w:r>
      <w:r>
        <w:rPr>
          <w:b/>
          <w:bCs/>
          <w:sz w:val="28"/>
        </w:rPr>
        <w:tab/>
      </w:r>
    </w:p>
    <w:p w:rsidR="008F5CBE" w:rsidRPr="0043716F" w:rsidRDefault="008F5CBE" w:rsidP="0043716F">
      <w:pPr>
        <w:rPr>
          <w:b/>
          <w:bCs/>
          <w:sz w:val="28"/>
        </w:rPr>
      </w:pPr>
      <w:r w:rsidRPr="0043716F">
        <w:rPr>
          <w:b/>
          <w:bCs/>
          <w:sz w:val="28"/>
        </w:rPr>
        <w:t>муниципального образования</w:t>
      </w:r>
    </w:p>
    <w:p w:rsidR="008F5CBE" w:rsidRPr="0043716F" w:rsidRDefault="008F5CBE" w:rsidP="0043716F">
      <w:pPr>
        <w:rPr>
          <w:b/>
          <w:bCs/>
          <w:sz w:val="28"/>
        </w:rPr>
      </w:pPr>
      <w:r w:rsidRPr="0043716F">
        <w:rPr>
          <w:b/>
          <w:bCs/>
          <w:sz w:val="28"/>
        </w:rPr>
        <w:t xml:space="preserve">     Калининский сельсовет</w:t>
      </w:r>
    </w:p>
    <w:p w:rsidR="008F5CBE" w:rsidRPr="0043716F" w:rsidRDefault="008F5CBE" w:rsidP="0043716F">
      <w:pPr>
        <w:rPr>
          <w:b/>
          <w:bCs/>
          <w:sz w:val="28"/>
        </w:rPr>
      </w:pPr>
      <w:r w:rsidRPr="0043716F">
        <w:rPr>
          <w:b/>
          <w:bCs/>
          <w:sz w:val="28"/>
        </w:rPr>
        <w:t xml:space="preserve">        Ташлинского района</w:t>
      </w:r>
    </w:p>
    <w:p w:rsidR="008F5CBE" w:rsidRPr="0043716F" w:rsidRDefault="008F5CBE" w:rsidP="0043716F">
      <w:pPr>
        <w:rPr>
          <w:b/>
          <w:bCs/>
          <w:sz w:val="28"/>
        </w:rPr>
      </w:pPr>
      <w:r w:rsidRPr="0043716F">
        <w:rPr>
          <w:b/>
          <w:bCs/>
          <w:sz w:val="28"/>
        </w:rPr>
        <w:t xml:space="preserve">       Оренбургской области </w:t>
      </w:r>
    </w:p>
    <w:p w:rsidR="008F5CBE" w:rsidRPr="0043716F" w:rsidRDefault="008F5CBE" w:rsidP="0043716F">
      <w:pPr>
        <w:pStyle w:val="Heading1"/>
        <w:rPr>
          <w:rFonts w:ascii="Times New Roman" w:hAnsi="Times New Roman" w:cs="Times New Roman"/>
          <w:sz w:val="28"/>
        </w:rPr>
      </w:pPr>
      <w:r w:rsidRPr="0043716F">
        <w:rPr>
          <w:rFonts w:ascii="Times New Roman" w:hAnsi="Times New Roman" w:cs="Times New Roman"/>
          <w:sz w:val="28"/>
        </w:rPr>
        <w:t xml:space="preserve">      ПОСТАНОВЛЕНИЕ</w:t>
      </w:r>
    </w:p>
    <w:p w:rsidR="008F5CBE" w:rsidRPr="0043716F" w:rsidRDefault="008F5CBE" w:rsidP="0043716F">
      <w:r>
        <w:rPr>
          <w:sz w:val="28"/>
          <w:szCs w:val="28"/>
        </w:rPr>
        <w:t xml:space="preserve">          </w:t>
      </w:r>
      <w:r>
        <w:rPr>
          <w:sz w:val="28"/>
          <w:szCs w:val="28"/>
          <w:u w:val="single"/>
        </w:rPr>
        <w:t>01.02</w:t>
      </w:r>
      <w:r w:rsidRPr="003F51E7">
        <w:rPr>
          <w:sz w:val="28"/>
          <w:szCs w:val="28"/>
          <w:u w:val="single"/>
        </w:rPr>
        <w:t>.20</w:t>
      </w:r>
      <w:r>
        <w:rPr>
          <w:sz w:val="28"/>
          <w:szCs w:val="28"/>
          <w:u w:val="single"/>
        </w:rPr>
        <w:t>22</w:t>
      </w:r>
      <w:r w:rsidRPr="0043716F">
        <w:rPr>
          <w:sz w:val="28"/>
          <w:szCs w:val="28"/>
        </w:rPr>
        <w:t xml:space="preserve">  №</w:t>
      </w:r>
      <w:r w:rsidRPr="0043716F">
        <w:t xml:space="preserve">   </w:t>
      </w:r>
      <w:r>
        <w:rPr>
          <w:sz w:val="28"/>
          <w:szCs w:val="28"/>
          <w:u w:val="single"/>
        </w:rPr>
        <w:t>19</w:t>
      </w:r>
      <w:r w:rsidRPr="0043716F">
        <w:rPr>
          <w:sz w:val="28"/>
          <w:szCs w:val="28"/>
          <w:u w:val="single"/>
        </w:rPr>
        <w:t>-п</w:t>
      </w:r>
    </w:p>
    <w:p w:rsidR="008F5CBE" w:rsidRPr="0043716F" w:rsidRDefault="008F5CBE" w:rsidP="0043716F">
      <w:pPr>
        <w:rPr>
          <w:sz w:val="28"/>
        </w:rPr>
      </w:pPr>
      <w:r w:rsidRPr="0043716F">
        <w:rPr>
          <w:sz w:val="28"/>
        </w:rPr>
        <w:t xml:space="preserve">             пос.Калинин</w:t>
      </w:r>
    </w:p>
    <w:p w:rsidR="008F5CBE" w:rsidRPr="0043716F" w:rsidRDefault="008F5CBE" w:rsidP="0043716F">
      <w:pPr>
        <w:ind w:right="283"/>
        <w:jc w:val="both"/>
        <w:rPr>
          <w:b/>
          <w:sz w:val="16"/>
          <w:szCs w:val="16"/>
        </w:rPr>
      </w:pPr>
      <w:r w:rsidRPr="0043716F">
        <w:rPr>
          <w:b/>
          <w:sz w:val="28"/>
        </w:rPr>
        <w:t xml:space="preserve">                       </w:t>
      </w:r>
    </w:p>
    <w:p w:rsidR="008F5CBE" w:rsidRPr="0043716F" w:rsidRDefault="008F5CBE" w:rsidP="0043716F">
      <w:pPr>
        <w:ind w:right="283"/>
        <w:jc w:val="both"/>
        <w:rPr>
          <w:szCs w:val="28"/>
        </w:rPr>
      </w:pPr>
      <w:r>
        <w:rPr>
          <w:noProof/>
        </w:rPr>
        <w:pict>
          <v:line id="_x0000_s1026" style="position:absolute;left:0;text-align:left;z-index:251659264" from="3in,9pt" to="3in,27pt"/>
        </w:pict>
      </w:r>
      <w:r>
        <w:rPr>
          <w:noProof/>
        </w:rPr>
        <w:pict>
          <v:line id="_x0000_s1027" style="position:absolute;left:0;text-align:left;z-index:251658240" from="198pt,9pt" to="3in,9pt"/>
        </w:pict>
      </w:r>
      <w:r>
        <w:rPr>
          <w:noProof/>
        </w:rPr>
        <w:pict>
          <v:line id="_x0000_s1028" style="position:absolute;left:0;text-align:left;z-index:251656192" from="-9.05pt,8.85pt" to="-9.05pt,26.85pt"/>
        </w:pict>
      </w:r>
      <w:r>
        <w:rPr>
          <w:noProof/>
        </w:rPr>
        <w:pict>
          <v:line id="_x0000_s1029" style="position:absolute;left:0;text-align:left;z-index:251657216" from="-9.05pt,8.85pt" to="8.95pt,8.85pt"/>
        </w:pict>
      </w:r>
    </w:p>
    <w:p w:rsidR="008F5CBE" w:rsidRDefault="008F5CBE" w:rsidP="003A1E30">
      <w:pPr>
        <w:pStyle w:val="NoSpacing"/>
        <w:jc w:val="both"/>
        <w:rPr>
          <w:rFonts w:ascii="Times New Roman" w:hAnsi="Times New Roman"/>
          <w:sz w:val="28"/>
          <w:szCs w:val="28"/>
        </w:rPr>
      </w:pPr>
      <w:r w:rsidRPr="007366EE">
        <w:rPr>
          <w:rFonts w:ascii="Times New Roman" w:hAnsi="Times New Roman"/>
          <w:sz w:val="28"/>
          <w:szCs w:val="28"/>
        </w:rPr>
        <w:t xml:space="preserve"> </w:t>
      </w:r>
      <w:r>
        <w:rPr>
          <w:rFonts w:ascii="Times New Roman" w:hAnsi="Times New Roman"/>
          <w:sz w:val="28"/>
          <w:szCs w:val="28"/>
        </w:rPr>
        <w:t>«</w:t>
      </w:r>
      <w:r w:rsidRPr="00BE7E32">
        <w:rPr>
          <w:rFonts w:ascii="Times New Roman" w:hAnsi="Times New Roman"/>
          <w:sz w:val="28"/>
          <w:szCs w:val="28"/>
        </w:rPr>
        <w:t>О создании единой комиссии для</w:t>
      </w:r>
    </w:p>
    <w:p w:rsidR="008F5CBE" w:rsidRDefault="008F5CBE" w:rsidP="003A1E30">
      <w:pPr>
        <w:pStyle w:val="NoSpacing"/>
        <w:jc w:val="both"/>
        <w:rPr>
          <w:rFonts w:ascii="Times New Roman" w:hAnsi="Times New Roman"/>
          <w:sz w:val="28"/>
          <w:szCs w:val="28"/>
        </w:rPr>
      </w:pPr>
      <w:r w:rsidRPr="00BE7E32">
        <w:rPr>
          <w:rFonts w:ascii="Times New Roman" w:hAnsi="Times New Roman"/>
          <w:sz w:val="28"/>
          <w:szCs w:val="28"/>
        </w:rPr>
        <w:t xml:space="preserve"> осуществления закупок на поставку</w:t>
      </w:r>
    </w:p>
    <w:p w:rsidR="008F5CBE" w:rsidRDefault="008F5CBE" w:rsidP="003A1E30">
      <w:pPr>
        <w:pStyle w:val="NoSpacing"/>
        <w:jc w:val="both"/>
        <w:rPr>
          <w:rFonts w:ascii="Times New Roman" w:hAnsi="Times New Roman"/>
          <w:sz w:val="28"/>
          <w:szCs w:val="28"/>
        </w:rPr>
      </w:pPr>
      <w:r w:rsidRPr="00BE7E32">
        <w:rPr>
          <w:rFonts w:ascii="Times New Roman" w:hAnsi="Times New Roman"/>
          <w:sz w:val="28"/>
          <w:szCs w:val="28"/>
        </w:rPr>
        <w:t xml:space="preserve"> товаров, выполнение работ,</w:t>
      </w:r>
    </w:p>
    <w:p w:rsidR="008F5CBE" w:rsidRDefault="008F5CBE" w:rsidP="003A1E30">
      <w:pPr>
        <w:pStyle w:val="NoSpacing"/>
        <w:jc w:val="both"/>
        <w:rPr>
          <w:rFonts w:ascii="Times New Roman" w:hAnsi="Times New Roman"/>
          <w:sz w:val="28"/>
          <w:szCs w:val="28"/>
        </w:rPr>
      </w:pPr>
      <w:r w:rsidRPr="00BE7E32">
        <w:rPr>
          <w:rFonts w:ascii="Times New Roman" w:hAnsi="Times New Roman"/>
          <w:sz w:val="28"/>
          <w:szCs w:val="28"/>
        </w:rPr>
        <w:t xml:space="preserve"> оказание услуг для муниципальных</w:t>
      </w:r>
    </w:p>
    <w:p w:rsidR="008F5CBE" w:rsidRDefault="008F5CBE" w:rsidP="003A1E30">
      <w:pPr>
        <w:pStyle w:val="NoSpacing"/>
        <w:jc w:val="both"/>
        <w:rPr>
          <w:rFonts w:ascii="Times New Roman" w:hAnsi="Times New Roman"/>
          <w:sz w:val="28"/>
          <w:szCs w:val="28"/>
        </w:rPr>
      </w:pPr>
      <w:r w:rsidRPr="00BE7E32">
        <w:rPr>
          <w:rFonts w:ascii="Times New Roman" w:hAnsi="Times New Roman"/>
          <w:sz w:val="28"/>
          <w:szCs w:val="28"/>
        </w:rPr>
        <w:t xml:space="preserve"> нужд администрации </w:t>
      </w:r>
      <w:r>
        <w:rPr>
          <w:rFonts w:ascii="Times New Roman" w:hAnsi="Times New Roman"/>
          <w:sz w:val="28"/>
          <w:szCs w:val="28"/>
        </w:rPr>
        <w:t>Калининский</w:t>
      </w:r>
    </w:p>
    <w:p w:rsidR="008F5CBE" w:rsidRDefault="008F5CBE" w:rsidP="003A1E30">
      <w:pPr>
        <w:pStyle w:val="NoSpacing"/>
        <w:jc w:val="both"/>
        <w:rPr>
          <w:rFonts w:ascii="Times New Roman" w:hAnsi="Times New Roman"/>
          <w:sz w:val="28"/>
          <w:szCs w:val="28"/>
        </w:rPr>
      </w:pPr>
      <w:r w:rsidRPr="00BE7E32">
        <w:rPr>
          <w:rFonts w:ascii="Times New Roman" w:hAnsi="Times New Roman"/>
          <w:sz w:val="28"/>
          <w:szCs w:val="28"/>
        </w:rPr>
        <w:t xml:space="preserve"> сельсовет Ташлинского района </w:t>
      </w:r>
    </w:p>
    <w:p w:rsidR="008F5CBE" w:rsidRPr="007366EE" w:rsidRDefault="008F5CBE" w:rsidP="003A1E30">
      <w:pPr>
        <w:pStyle w:val="NoSpacing"/>
        <w:jc w:val="both"/>
        <w:rPr>
          <w:rFonts w:ascii="Times New Roman" w:hAnsi="Times New Roman"/>
          <w:sz w:val="28"/>
          <w:szCs w:val="28"/>
        </w:rPr>
      </w:pPr>
      <w:r w:rsidRPr="00BE7E32">
        <w:rPr>
          <w:rFonts w:ascii="Times New Roman" w:hAnsi="Times New Roman"/>
          <w:sz w:val="28"/>
          <w:szCs w:val="28"/>
        </w:rPr>
        <w:t>Оренбургской области</w:t>
      </w:r>
      <w:r>
        <w:rPr>
          <w:rFonts w:ascii="Times New Roman" w:hAnsi="Times New Roman"/>
          <w:sz w:val="28"/>
          <w:szCs w:val="28"/>
        </w:rPr>
        <w:t>»</w:t>
      </w:r>
    </w:p>
    <w:p w:rsidR="008F5CBE" w:rsidRDefault="008F5CBE" w:rsidP="0043716F">
      <w:pPr>
        <w:pStyle w:val="BodyText"/>
        <w:ind w:right="-1" w:firstLine="708"/>
        <w:rPr>
          <w:szCs w:val="28"/>
        </w:rPr>
      </w:pPr>
    </w:p>
    <w:p w:rsidR="008F5CBE" w:rsidRDefault="008F5CBE" w:rsidP="003A1E30">
      <w:pPr>
        <w:pStyle w:val="NoSpacing"/>
        <w:ind w:firstLine="540"/>
        <w:jc w:val="both"/>
        <w:rPr>
          <w:rFonts w:ascii="Times New Roman" w:hAnsi="Times New Roman"/>
          <w:sz w:val="28"/>
          <w:szCs w:val="28"/>
        </w:rPr>
      </w:pPr>
    </w:p>
    <w:p w:rsidR="008F5CBE" w:rsidRDefault="008F5CBE" w:rsidP="003A1E30">
      <w:pPr>
        <w:pStyle w:val="NoSpacing"/>
        <w:ind w:firstLine="540"/>
        <w:jc w:val="both"/>
        <w:rPr>
          <w:rFonts w:ascii="Times New Roman" w:hAnsi="Times New Roman"/>
          <w:sz w:val="28"/>
          <w:szCs w:val="28"/>
        </w:rPr>
      </w:pPr>
      <w:r w:rsidRPr="0051680B">
        <w:rPr>
          <w:rFonts w:ascii="Times New Roman" w:hAnsi="Times New Roman"/>
          <w:sz w:val="28"/>
          <w:szCs w:val="28"/>
        </w:rPr>
        <w:t xml:space="preserve">В соответствии с Федеральным </w:t>
      </w:r>
      <w:hyperlink r:id="rId7" w:history="1">
        <w:r w:rsidRPr="0051680B">
          <w:rPr>
            <w:rFonts w:ascii="Times New Roman" w:hAnsi="Times New Roman"/>
            <w:color w:val="0000FF"/>
            <w:sz w:val="28"/>
            <w:szCs w:val="28"/>
          </w:rPr>
          <w:t>законом</w:t>
        </w:r>
      </w:hyperlink>
      <w:r w:rsidRPr="0051680B">
        <w:rPr>
          <w:rFonts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8F5CBE" w:rsidRPr="0051680B" w:rsidRDefault="008F5CBE" w:rsidP="00A166E4">
      <w:pPr>
        <w:pStyle w:val="NoSpacing"/>
        <w:ind w:firstLine="540"/>
        <w:jc w:val="both"/>
        <w:rPr>
          <w:rFonts w:ascii="Times New Roman" w:hAnsi="Times New Roman"/>
          <w:sz w:val="28"/>
          <w:szCs w:val="28"/>
        </w:rPr>
      </w:pPr>
      <w:r>
        <w:rPr>
          <w:rFonts w:ascii="Times New Roman" w:hAnsi="Times New Roman"/>
          <w:sz w:val="28"/>
          <w:szCs w:val="28"/>
        </w:rPr>
        <w:t>1</w:t>
      </w:r>
      <w:r w:rsidRPr="0051680B">
        <w:rPr>
          <w:rFonts w:ascii="Times New Roman" w:hAnsi="Times New Roman"/>
          <w:sz w:val="28"/>
          <w:szCs w:val="28"/>
        </w:rPr>
        <w:t>. Создать Единую комиссию по определению поставщиков, подрядчиков, исполнителей для заключения контрактов на поставку товаров, выполнение работ, оказание услуг (далее - Единая комиссия)</w:t>
      </w:r>
      <w:r>
        <w:rPr>
          <w:rFonts w:ascii="Times New Roman" w:hAnsi="Times New Roman"/>
          <w:sz w:val="28"/>
          <w:szCs w:val="28"/>
        </w:rPr>
        <w:t>.</w:t>
      </w:r>
    </w:p>
    <w:p w:rsidR="008F5CBE" w:rsidRDefault="008F5CBE" w:rsidP="00A166E4">
      <w:pPr>
        <w:pStyle w:val="NoSpacing"/>
        <w:ind w:firstLine="540"/>
        <w:jc w:val="both"/>
        <w:rPr>
          <w:rFonts w:ascii="Times New Roman" w:hAnsi="Times New Roman"/>
          <w:sz w:val="28"/>
          <w:szCs w:val="28"/>
        </w:rPr>
      </w:pPr>
      <w:r>
        <w:rPr>
          <w:rFonts w:ascii="Times New Roman" w:hAnsi="Times New Roman"/>
          <w:sz w:val="28"/>
          <w:szCs w:val="28"/>
        </w:rPr>
        <w:t xml:space="preserve">2. </w:t>
      </w:r>
      <w:r w:rsidRPr="0051680B">
        <w:rPr>
          <w:rFonts w:ascii="Times New Roman" w:hAnsi="Times New Roman"/>
          <w:sz w:val="28"/>
          <w:szCs w:val="28"/>
        </w:rPr>
        <w:t>Утвердить состав единой комиссии (Приложение №1).</w:t>
      </w:r>
    </w:p>
    <w:p w:rsidR="008F5CBE" w:rsidRPr="0051680B" w:rsidRDefault="008F5CBE" w:rsidP="00A166E4">
      <w:pPr>
        <w:pStyle w:val="NoSpacing"/>
        <w:ind w:firstLine="540"/>
        <w:jc w:val="both"/>
        <w:rPr>
          <w:rFonts w:ascii="Times New Roman" w:hAnsi="Times New Roman"/>
          <w:sz w:val="28"/>
          <w:szCs w:val="28"/>
        </w:rPr>
      </w:pPr>
      <w:r>
        <w:rPr>
          <w:rFonts w:ascii="Times New Roman" w:hAnsi="Times New Roman"/>
          <w:sz w:val="28"/>
          <w:szCs w:val="28"/>
        </w:rPr>
        <w:t>3</w:t>
      </w:r>
      <w:r w:rsidRPr="0051680B">
        <w:rPr>
          <w:rFonts w:ascii="Times New Roman" w:hAnsi="Times New Roman"/>
          <w:sz w:val="28"/>
          <w:szCs w:val="28"/>
        </w:rPr>
        <w:t xml:space="preserve">. Определить порядок работы </w:t>
      </w:r>
      <w:r>
        <w:rPr>
          <w:rFonts w:ascii="Times New Roman" w:hAnsi="Times New Roman"/>
          <w:sz w:val="28"/>
          <w:szCs w:val="28"/>
        </w:rPr>
        <w:t xml:space="preserve"> единой </w:t>
      </w:r>
      <w:r w:rsidRPr="0051680B">
        <w:rPr>
          <w:rFonts w:ascii="Times New Roman" w:hAnsi="Times New Roman"/>
          <w:sz w:val="28"/>
          <w:szCs w:val="28"/>
        </w:rPr>
        <w:t xml:space="preserve">комиссии согласно Положению о Единой комиссии (Приложение </w:t>
      </w:r>
      <w:r>
        <w:rPr>
          <w:rFonts w:ascii="Times New Roman" w:hAnsi="Times New Roman"/>
          <w:sz w:val="28"/>
          <w:szCs w:val="28"/>
        </w:rPr>
        <w:t>№</w:t>
      </w:r>
      <w:r w:rsidRPr="0051680B">
        <w:rPr>
          <w:rFonts w:ascii="Times New Roman" w:hAnsi="Times New Roman"/>
          <w:sz w:val="28"/>
          <w:szCs w:val="28"/>
        </w:rPr>
        <w:t xml:space="preserve"> </w:t>
      </w:r>
      <w:r>
        <w:rPr>
          <w:rFonts w:ascii="Times New Roman" w:hAnsi="Times New Roman"/>
          <w:sz w:val="28"/>
          <w:szCs w:val="28"/>
        </w:rPr>
        <w:t>2</w:t>
      </w:r>
      <w:r w:rsidRPr="0051680B">
        <w:rPr>
          <w:rFonts w:ascii="Times New Roman" w:hAnsi="Times New Roman"/>
          <w:sz w:val="28"/>
          <w:szCs w:val="28"/>
        </w:rPr>
        <w:t>).</w:t>
      </w:r>
    </w:p>
    <w:p w:rsidR="008F5CBE" w:rsidRPr="0051680B" w:rsidRDefault="008F5CBE" w:rsidP="00A166E4">
      <w:pPr>
        <w:pStyle w:val="NoSpacing"/>
        <w:ind w:firstLine="540"/>
        <w:jc w:val="both"/>
        <w:rPr>
          <w:rFonts w:ascii="Times New Roman" w:hAnsi="Times New Roman"/>
          <w:sz w:val="28"/>
          <w:szCs w:val="28"/>
        </w:rPr>
      </w:pPr>
      <w:r>
        <w:rPr>
          <w:rFonts w:ascii="Times New Roman" w:hAnsi="Times New Roman"/>
          <w:sz w:val="28"/>
          <w:szCs w:val="28"/>
        </w:rPr>
        <w:t>4</w:t>
      </w:r>
      <w:r w:rsidRPr="0051680B">
        <w:rPr>
          <w:rFonts w:ascii="Times New Roman" w:hAnsi="Times New Roman"/>
          <w:sz w:val="28"/>
          <w:szCs w:val="28"/>
        </w:rPr>
        <w:t>. Признать утратившими силу:</w:t>
      </w:r>
      <w:r>
        <w:rPr>
          <w:rFonts w:ascii="Times New Roman" w:hAnsi="Times New Roman"/>
          <w:sz w:val="28"/>
          <w:szCs w:val="28"/>
        </w:rPr>
        <w:t xml:space="preserve"> </w:t>
      </w:r>
    </w:p>
    <w:p w:rsidR="008F5CBE" w:rsidRPr="007366EE" w:rsidRDefault="008F5CBE" w:rsidP="00A166E4">
      <w:pPr>
        <w:pStyle w:val="NoSpacing"/>
        <w:jc w:val="both"/>
        <w:rPr>
          <w:rFonts w:ascii="Times New Roman" w:hAnsi="Times New Roman"/>
          <w:sz w:val="28"/>
          <w:szCs w:val="28"/>
        </w:rPr>
      </w:pPr>
      <w:r>
        <w:rPr>
          <w:rFonts w:ascii="Times New Roman" w:hAnsi="Times New Roman"/>
          <w:sz w:val="28"/>
          <w:szCs w:val="28"/>
        </w:rPr>
        <w:t>4.1. Постановление  от 30 августа 2017 №96</w:t>
      </w:r>
      <w:r w:rsidRPr="003A1E30">
        <w:rPr>
          <w:rFonts w:ascii="Times New Roman" w:hAnsi="Times New Roman"/>
          <w:sz w:val="28"/>
          <w:szCs w:val="28"/>
        </w:rPr>
        <w:t>-п "</w:t>
      </w:r>
      <w:r w:rsidRPr="003A1E30">
        <w:rPr>
          <w:rFonts w:ascii="Times New Roman" w:hAnsi="Times New Roman"/>
          <w:sz w:val="28"/>
        </w:rPr>
        <w:t xml:space="preserve"> </w:t>
      </w:r>
      <w:r w:rsidRPr="007366EE">
        <w:rPr>
          <w:rFonts w:ascii="Times New Roman" w:hAnsi="Times New Roman"/>
          <w:sz w:val="28"/>
          <w:szCs w:val="28"/>
        </w:rPr>
        <w:t>О создании единой комиссии</w:t>
      </w:r>
    </w:p>
    <w:p w:rsidR="008F5CBE" w:rsidRDefault="008F5CBE" w:rsidP="00A166E4">
      <w:pPr>
        <w:pStyle w:val="NoSpacing"/>
        <w:ind w:firstLine="540"/>
        <w:jc w:val="both"/>
        <w:rPr>
          <w:rFonts w:ascii="Times New Roman" w:hAnsi="Times New Roman"/>
          <w:sz w:val="28"/>
          <w:szCs w:val="28"/>
        </w:rPr>
      </w:pPr>
      <w:r w:rsidRPr="007366EE">
        <w:rPr>
          <w:rFonts w:ascii="Times New Roman" w:hAnsi="Times New Roman"/>
          <w:sz w:val="28"/>
          <w:szCs w:val="28"/>
        </w:rPr>
        <w:t>по осуществлению закупок</w:t>
      </w:r>
      <w:r w:rsidRPr="003A1E30">
        <w:rPr>
          <w:rFonts w:ascii="Times New Roman" w:hAnsi="Times New Roman"/>
          <w:sz w:val="28"/>
          <w:szCs w:val="28"/>
        </w:rPr>
        <w:t xml:space="preserve"> ".</w:t>
      </w:r>
    </w:p>
    <w:p w:rsidR="008F5CBE" w:rsidRPr="007366EE" w:rsidRDefault="008F5CBE" w:rsidP="00A166E4">
      <w:pPr>
        <w:pStyle w:val="NoSpacing"/>
        <w:jc w:val="both"/>
        <w:rPr>
          <w:rFonts w:ascii="Times New Roman" w:hAnsi="Times New Roman"/>
          <w:sz w:val="28"/>
          <w:szCs w:val="28"/>
        </w:rPr>
      </w:pPr>
      <w:r>
        <w:rPr>
          <w:rFonts w:ascii="Times New Roman" w:hAnsi="Times New Roman"/>
          <w:sz w:val="28"/>
          <w:szCs w:val="28"/>
        </w:rPr>
        <w:t>4.2. Постановление  от 17 мая 2021 №27</w:t>
      </w:r>
      <w:r w:rsidRPr="003A1E30">
        <w:rPr>
          <w:rFonts w:ascii="Times New Roman" w:hAnsi="Times New Roman"/>
          <w:sz w:val="28"/>
          <w:szCs w:val="28"/>
        </w:rPr>
        <w:t>-п "</w:t>
      </w:r>
      <w:r w:rsidRPr="003A1E30">
        <w:rPr>
          <w:rFonts w:ascii="Times New Roman" w:hAnsi="Times New Roman"/>
          <w:sz w:val="28"/>
        </w:rPr>
        <w:t xml:space="preserve"> </w:t>
      </w:r>
      <w:r w:rsidRPr="007366EE">
        <w:rPr>
          <w:rFonts w:ascii="Times New Roman" w:hAnsi="Times New Roman"/>
          <w:sz w:val="28"/>
          <w:szCs w:val="28"/>
        </w:rPr>
        <w:t>О создании единой комиссии</w:t>
      </w:r>
    </w:p>
    <w:p w:rsidR="008F5CBE" w:rsidRPr="00A166E4" w:rsidRDefault="008F5CBE" w:rsidP="00A166E4">
      <w:pPr>
        <w:pStyle w:val="NoSpacing"/>
        <w:ind w:firstLine="540"/>
        <w:jc w:val="both"/>
        <w:rPr>
          <w:rFonts w:ascii="Times New Roman" w:hAnsi="Times New Roman"/>
          <w:sz w:val="28"/>
          <w:szCs w:val="28"/>
        </w:rPr>
      </w:pPr>
      <w:r w:rsidRPr="007366EE">
        <w:rPr>
          <w:rFonts w:ascii="Times New Roman" w:hAnsi="Times New Roman"/>
          <w:sz w:val="28"/>
          <w:szCs w:val="28"/>
        </w:rPr>
        <w:t>по осуществлению закупок</w:t>
      </w:r>
      <w:r w:rsidRPr="003A1E30">
        <w:rPr>
          <w:rFonts w:ascii="Times New Roman" w:hAnsi="Times New Roman"/>
          <w:sz w:val="28"/>
          <w:szCs w:val="28"/>
        </w:rPr>
        <w:t xml:space="preserve"> ".</w:t>
      </w:r>
    </w:p>
    <w:p w:rsidR="008F5CBE" w:rsidRDefault="008F5CBE" w:rsidP="00A166E4">
      <w:pPr>
        <w:ind w:firstLine="540"/>
        <w:jc w:val="both"/>
        <w:rPr>
          <w:sz w:val="28"/>
          <w:szCs w:val="28"/>
        </w:rPr>
      </w:pPr>
      <w:r>
        <w:rPr>
          <w:sz w:val="28"/>
          <w:szCs w:val="28"/>
        </w:rPr>
        <w:t>5. Контроль за исполнением настоящего постановления оставляю за собой.</w:t>
      </w:r>
    </w:p>
    <w:p w:rsidR="008F5CBE" w:rsidRDefault="008F5CBE" w:rsidP="00A166E4">
      <w:pPr>
        <w:ind w:right="-5" w:firstLine="540"/>
        <w:jc w:val="both"/>
        <w:rPr>
          <w:sz w:val="28"/>
          <w:szCs w:val="28"/>
        </w:rPr>
      </w:pPr>
      <w:r>
        <w:rPr>
          <w:sz w:val="28"/>
          <w:szCs w:val="28"/>
        </w:rPr>
        <w:t xml:space="preserve">6. </w:t>
      </w:r>
      <w:r w:rsidRPr="004721FF">
        <w:rPr>
          <w:sz w:val="28"/>
          <w:szCs w:val="28"/>
        </w:rPr>
        <w:t>Постановление вступает в силу с момента подписания.</w:t>
      </w:r>
    </w:p>
    <w:p w:rsidR="008F5CBE" w:rsidRDefault="008F5CBE" w:rsidP="003A1E30">
      <w:pPr>
        <w:ind w:right="-5" w:firstLine="540"/>
        <w:jc w:val="both"/>
        <w:rPr>
          <w:sz w:val="28"/>
          <w:szCs w:val="28"/>
        </w:rPr>
      </w:pPr>
    </w:p>
    <w:p w:rsidR="008F5CBE" w:rsidRDefault="008F5CBE" w:rsidP="003A1E30">
      <w:pPr>
        <w:ind w:right="-5" w:firstLine="540"/>
        <w:jc w:val="both"/>
        <w:rPr>
          <w:sz w:val="28"/>
          <w:szCs w:val="28"/>
        </w:rPr>
      </w:pPr>
    </w:p>
    <w:p w:rsidR="008F5CBE" w:rsidRPr="004721FF" w:rsidRDefault="008F5CBE" w:rsidP="003A1E30">
      <w:pPr>
        <w:ind w:right="-5" w:firstLine="540"/>
        <w:jc w:val="both"/>
      </w:pPr>
    </w:p>
    <w:p w:rsidR="008F5CBE" w:rsidRDefault="008F5CBE" w:rsidP="003A1E30">
      <w:pPr>
        <w:pStyle w:val="ConsPlusNormal0"/>
        <w:ind w:firstLine="540"/>
        <w:jc w:val="both"/>
        <w:rPr>
          <w:b/>
          <w:bCs/>
          <w:i/>
          <w:iCs/>
          <w:sz w:val="28"/>
          <w:szCs w:val="28"/>
        </w:rPr>
      </w:pPr>
    </w:p>
    <w:p w:rsidR="008F5CBE" w:rsidRDefault="008F5CBE" w:rsidP="003A1E30">
      <w:pPr>
        <w:pStyle w:val="ConsPlusNormal0"/>
        <w:ind w:firstLine="540"/>
        <w:jc w:val="both"/>
        <w:rPr>
          <w:b/>
          <w:bCs/>
          <w:i/>
          <w:iCs/>
          <w:sz w:val="28"/>
          <w:szCs w:val="28"/>
        </w:rPr>
      </w:pPr>
    </w:p>
    <w:p w:rsidR="008F5CBE" w:rsidRDefault="008F5CBE" w:rsidP="003A1E30">
      <w:pPr>
        <w:pStyle w:val="ConsPlusNormal0"/>
        <w:ind w:firstLine="540"/>
        <w:jc w:val="both"/>
        <w:rPr>
          <w:b/>
          <w:bCs/>
          <w:i/>
          <w:iCs/>
          <w:sz w:val="28"/>
          <w:szCs w:val="28"/>
        </w:rPr>
      </w:pPr>
    </w:p>
    <w:p w:rsidR="008F5CBE" w:rsidRDefault="008F5CBE" w:rsidP="003A1E30">
      <w:pPr>
        <w:pStyle w:val="ConsPlusNormal0"/>
        <w:ind w:firstLine="540"/>
        <w:jc w:val="both"/>
        <w:rPr>
          <w:b/>
          <w:bCs/>
          <w:i/>
          <w:iCs/>
          <w:sz w:val="28"/>
          <w:szCs w:val="28"/>
        </w:rPr>
      </w:pPr>
    </w:p>
    <w:p w:rsidR="008F5CBE" w:rsidRPr="00BD5D1B" w:rsidRDefault="008F5CBE" w:rsidP="00E5700D">
      <w:pPr>
        <w:rPr>
          <w:spacing w:val="-1"/>
          <w:sz w:val="28"/>
          <w:szCs w:val="28"/>
        </w:rPr>
      </w:pPr>
      <w:r>
        <w:rPr>
          <w:sz w:val="28"/>
          <w:szCs w:val="28"/>
        </w:rPr>
        <w:t>Глава</w:t>
      </w:r>
      <w:r w:rsidRPr="0043716F">
        <w:rPr>
          <w:sz w:val="28"/>
          <w:szCs w:val="28"/>
        </w:rPr>
        <w:t xml:space="preserve"> администрации</w:t>
      </w:r>
      <w:r>
        <w:rPr>
          <w:sz w:val="28"/>
          <w:szCs w:val="28"/>
        </w:rPr>
        <w:t xml:space="preserve">                                                   В.А. Тюрькина</w:t>
      </w:r>
    </w:p>
    <w:p w:rsidR="008F5CBE" w:rsidRDefault="008F5CBE" w:rsidP="00E5700D">
      <w:pPr>
        <w:rPr>
          <w:spacing w:val="-1"/>
          <w:sz w:val="22"/>
          <w:szCs w:val="22"/>
        </w:rPr>
      </w:pPr>
    </w:p>
    <w:p w:rsidR="008F5CBE" w:rsidRDefault="008F5CBE" w:rsidP="00E5700D">
      <w:pPr>
        <w:rPr>
          <w:spacing w:val="-1"/>
          <w:sz w:val="22"/>
          <w:szCs w:val="22"/>
        </w:rPr>
      </w:pPr>
    </w:p>
    <w:p w:rsidR="008F5CBE" w:rsidRDefault="008F5CBE" w:rsidP="00E5700D">
      <w:pPr>
        <w:rPr>
          <w:spacing w:val="-1"/>
          <w:sz w:val="22"/>
          <w:szCs w:val="22"/>
        </w:rPr>
      </w:pPr>
    </w:p>
    <w:p w:rsidR="008F5CBE" w:rsidRDefault="008F5CBE" w:rsidP="00E5700D">
      <w:pPr>
        <w:rPr>
          <w:spacing w:val="-1"/>
          <w:sz w:val="22"/>
          <w:szCs w:val="22"/>
        </w:rPr>
      </w:pPr>
    </w:p>
    <w:p w:rsidR="008F5CBE" w:rsidRDefault="008F5CBE" w:rsidP="00E5700D">
      <w:pPr>
        <w:rPr>
          <w:spacing w:val="-1"/>
          <w:sz w:val="22"/>
          <w:szCs w:val="22"/>
        </w:rPr>
      </w:pPr>
    </w:p>
    <w:p w:rsidR="008F5CBE" w:rsidRPr="002C4098" w:rsidRDefault="008F5CBE" w:rsidP="00E5700D">
      <w:pPr>
        <w:rPr>
          <w:spacing w:val="-1"/>
          <w:sz w:val="22"/>
          <w:szCs w:val="22"/>
        </w:rPr>
      </w:pPr>
      <w:r w:rsidRPr="002C4098">
        <w:rPr>
          <w:spacing w:val="-1"/>
          <w:sz w:val="22"/>
          <w:szCs w:val="22"/>
        </w:rPr>
        <w:t>Разослано: администрации района, прокурору района</w:t>
      </w:r>
    </w:p>
    <w:p w:rsidR="008F5CBE" w:rsidRDefault="008F5CBE" w:rsidP="000731D1">
      <w:pPr>
        <w:outlineLvl w:val="0"/>
        <w:rPr>
          <w:sz w:val="28"/>
          <w:szCs w:val="28"/>
        </w:rPr>
      </w:pPr>
    </w:p>
    <w:p w:rsidR="008F5CBE" w:rsidRDefault="008F5CBE" w:rsidP="0043716F">
      <w:pPr>
        <w:ind w:left="4962"/>
        <w:jc w:val="right"/>
        <w:outlineLvl w:val="0"/>
        <w:rPr>
          <w:sz w:val="28"/>
          <w:szCs w:val="28"/>
        </w:rPr>
      </w:pPr>
    </w:p>
    <w:p w:rsidR="008F5CBE" w:rsidRPr="0043716F" w:rsidRDefault="008F5CBE" w:rsidP="0043716F">
      <w:pPr>
        <w:ind w:left="4962"/>
        <w:jc w:val="right"/>
        <w:outlineLvl w:val="0"/>
        <w:rPr>
          <w:sz w:val="28"/>
          <w:szCs w:val="28"/>
        </w:rPr>
      </w:pPr>
      <w:r w:rsidRPr="0043716F">
        <w:rPr>
          <w:sz w:val="28"/>
          <w:szCs w:val="28"/>
        </w:rPr>
        <w:t>Приложение</w:t>
      </w:r>
      <w:r>
        <w:rPr>
          <w:sz w:val="28"/>
          <w:szCs w:val="28"/>
        </w:rPr>
        <w:t xml:space="preserve"> №1 </w:t>
      </w:r>
    </w:p>
    <w:p w:rsidR="008F5CBE" w:rsidRPr="0043716F" w:rsidRDefault="008F5CBE" w:rsidP="0043716F">
      <w:pPr>
        <w:ind w:left="4962"/>
        <w:jc w:val="right"/>
        <w:rPr>
          <w:sz w:val="28"/>
          <w:szCs w:val="28"/>
        </w:rPr>
      </w:pPr>
      <w:r w:rsidRPr="0043716F">
        <w:rPr>
          <w:sz w:val="28"/>
          <w:szCs w:val="28"/>
        </w:rPr>
        <w:t xml:space="preserve">к постановлению </w:t>
      </w:r>
    </w:p>
    <w:p w:rsidR="008F5CBE" w:rsidRPr="0043716F" w:rsidRDefault="008F5CBE" w:rsidP="0043716F">
      <w:pPr>
        <w:ind w:left="4962"/>
        <w:jc w:val="right"/>
        <w:rPr>
          <w:sz w:val="28"/>
          <w:szCs w:val="28"/>
        </w:rPr>
      </w:pPr>
      <w:r w:rsidRPr="0043716F">
        <w:rPr>
          <w:sz w:val="28"/>
          <w:szCs w:val="28"/>
        </w:rPr>
        <w:t>главы администрации</w:t>
      </w:r>
    </w:p>
    <w:p w:rsidR="008F5CBE" w:rsidRPr="0043716F" w:rsidRDefault="008F5CBE" w:rsidP="0043716F">
      <w:pPr>
        <w:ind w:left="4962"/>
        <w:jc w:val="right"/>
        <w:rPr>
          <w:sz w:val="28"/>
          <w:szCs w:val="28"/>
        </w:rPr>
      </w:pPr>
      <w:r w:rsidRPr="0043716F">
        <w:rPr>
          <w:sz w:val="28"/>
          <w:szCs w:val="28"/>
        </w:rPr>
        <w:t xml:space="preserve">муниципального образования </w:t>
      </w:r>
    </w:p>
    <w:p w:rsidR="008F5CBE" w:rsidRPr="0043716F" w:rsidRDefault="008F5CBE" w:rsidP="0043716F">
      <w:pPr>
        <w:ind w:left="4962"/>
        <w:jc w:val="right"/>
        <w:rPr>
          <w:sz w:val="28"/>
          <w:szCs w:val="28"/>
        </w:rPr>
      </w:pPr>
      <w:r w:rsidRPr="0043716F">
        <w:rPr>
          <w:sz w:val="28"/>
          <w:szCs w:val="28"/>
        </w:rPr>
        <w:t>Калининский сельсовет</w:t>
      </w:r>
    </w:p>
    <w:p w:rsidR="008F5CBE" w:rsidRPr="0043716F" w:rsidRDefault="008F5CBE" w:rsidP="0043716F">
      <w:pPr>
        <w:ind w:left="4962"/>
        <w:jc w:val="right"/>
        <w:rPr>
          <w:sz w:val="28"/>
          <w:szCs w:val="28"/>
        </w:rPr>
      </w:pPr>
      <w:r w:rsidRPr="0043716F">
        <w:rPr>
          <w:sz w:val="28"/>
          <w:szCs w:val="28"/>
        </w:rPr>
        <w:t>от</w:t>
      </w:r>
      <w:r>
        <w:rPr>
          <w:sz w:val="28"/>
          <w:szCs w:val="28"/>
        </w:rPr>
        <w:t xml:space="preserve"> </w:t>
      </w:r>
      <w:r w:rsidRPr="0043716F">
        <w:rPr>
          <w:sz w:val="28"/>
          <w:szCs w:val="28"/>
        </w:rPr>
        <w:t xml:space="preserve"> </w:t>
      </w:r>
      <w:r>
        <w:rPr>
          <w:sz w:val="28"/>
          <w:szCs w:val="28"/>
          <w:u w:val="single"/>
        </w:rPr>
        <w:t>01.02</w:t>
      </w:r>
      <w:r w:rsidRPr="0043716F">
        <w:rPr>
          <w:sz w:val="28"/>
          <w:szCs w:val="28"/>
          <w:u w:val="single"/>
        </w:rPr>
        <w:t>.20</w:t>
      </w:r>
      <w:r>
        <w:rPr>
          <w:sz w:val="28"/>
          <w:szCs w:val="28"/>
          <w:u w:val="single"/>
        </w:rPr>
        <w:t>22</w:t>
      </w:r>
      <w:r w:rsidRPr="0043716F">
        <w:rPr>
          <w:sz w:val="28"/>
          <w:szCs w:val="28"/>
        </w:rPr>
        <w:t xml:space="preserve"> № </w:t>
      </w:r>
      <w:r>
        <w:rPr>
          <w:sz w:val="28"/>
          <w:szCs w:val="28"/>
          <w:u w:val="single"/>
        </w:rPr>
        <w:t>19</w:t>
      </w:r>
      <w:r w:rsidRPr="0043716F">
        <w:rPr>
          <w:sz w:val="28"/>
          <w:szCs w:val="28"/>
          <w:u w:val="single"/>
        </w:rPr>
        <w:t>-п</w:t>
      </w:r>
    </w:p>
    <w:p w:rsidR="008F5CBE" w:rsidRDefault="008F5CBE" w:rsidP="00E5700D">
      <w:pPr>
        <w:pStyle w:val="ConsPlusTitle"/>
        <w:jc w:val="center"/>
        <w:rPr>
          <w:rFonts w:ascii="Times New Roman" w:hAnsi="Times New Roman" w:cs="Times New Roman"/>
          <w:b w:val="0"/>
          <w:sz w:val="28"/>
          <w:szCs w:val="28"/>
        </w:rPr>
      </w:pPr>
    </w:p>
    <w:p w:rsidR="008F5CBE" w:rsidRPr="003A1E30" w:rsidRDefault="008F5CBE" w:rsidP="003A1E30">
      <w:pPr>
        <w:autoSpaceDE w:val="0"/>
        <w:autoSpaceDN w:val="0"/>
        <w:adjustRightInd w:val="0"/>
        <w:jc w:val="center"/>
        <w:rPr>
          <w:b/>
          <w:bCs/>
          <w:sz w:val="28"/>
          <w:szCs w:val="28"/>
        </w:rPr>
      </w:pPr>
      <w:r w:rsidRPr="003A1E30">
        <w:rPr>
          <w:b/>
          <w:bCs/>
          <w:sz w:val="28"/>
          <w:szCs w:val="28"/>
        </w:rPr>
        <w:t>СОСТАВ</w:t>
      </w:r>
    </w:p>
    <w:p w:rsidR="008F5CBE" w:rsidRDefault="008F5CBE" w:rsidP="003A1E30">
      <w:pPr>
        <w:autoSpaceDE w:val="0"/>
        <w:autoSpaceDN w:val="0"/>
        <w:adjustRightInd w:val="0"/>
        <w:jc w:val="center"/>
        <w:rPr>
          <w:bCs/>
          <w:sz w:val="28"/>
          <w:szCs w:val="28"/>
        </w:rPr>
      </w:pPr>
      <w:r>
        <w:rPr>
          <w:bCs/>
          <w:sz w:val="28"/>
          <w:szCs w:val="28"/>
        </w:rPr>
        <w:t xml:space="preserve">единой комиссии  </w:t>
      </w:r>
      <w:r w:rsidRPr="0051680B">
        <w:rPr>
          <w:sz w:val="28"/>
          <w:szCs w:val="28"/>
        </w:rPr>
        <w:t>по определению поставщиков, подрядчиков, исполнителей для заключения контрактов на поставку товаров, выполнение работ, оказание услуг</w:t>
      </w:r>
      <w:r>
        <w:rPr>
          <w:bCs/>
          <w:sz w:val="28"/>
          <w:szCs w:val="28"/>
        </w:rPr>
        <w:t xml:space="preserve"> муниципального образования Калининский сельсовет Ташлинского района Оренбургской области </w:t>
      </w:r>
    </w:p>
    <w:p w:rsidR="008F5CBE" w:rsidRDefault="008F5CBE" w:rsidP="00FE7D24">
      <w:pPr>
        <w:autoSpaceDE w:val="0"/>
        <w:autoSpaceDN w:val="0"/>
        <w:adjustRightInd w:val="0"/>
        <w:jc w:val="center"/>
        <w:rPr>
          <w:bCs/>
          <w:sz w:val="28"/>
          <w:szCs w:val="28"/>
        </w:rPr>
      </w:pPr>
      <w:r>
        <w:rPr>
          <w:bCs/>
          <w:sz w:val="28"/>
          <w:szCs w:val="28"/>
        </w:rPr>
        <w:t xml:space="preserve"> </w:t>
      </w:r>
    </w:p>
    <w:p w:rsidR="008F5CBE" w:rsidRDefault="008F5CBE" w:rsidP="003A1E30">
      <w:pPr>
        <w:autoSpaceDE w:val="0"/>
        <w:autoSpaceDN w:val="0"/>
        <w:adjustRightInd w:val="0"/>
        <w:rPr>
          <w:bCs/>
          <w:sz w:val="28"/>
          <w:szCs w:val="28"/>
        </w:rPr>
      </w:pPr>
    </w:p>
    <w:p w:rsidR="008F5CBE" w:rsidRDefault="008F5CBE" w:rsidP="00FE7D24">
      <w:pPr>
        <w:autoSpaceDE w:val="0"/>
        <w:autoSpaceDN w:val="0"/>
        <w:adjustRightInd w:val="0"/>
        <w:rPr>
          <w:b/>
          <w:bCs/>
          <w:sz w:val="28"/>
          <w:szCs w:val="28"/>
        </w:rPr>
      </w:pPr>
      <w:r w:rsidRPr="00FE7D24">
        <w:rPr>
          <w:b/>
          <w:bCs/>
          <w:sz w:val="28"/>
          <w:szCs w:val="28"/>
        </w:rPr>
        <w:t>Председатель комиссии:</w:t>
      </w:r>
      <w:r>
        <w:rPr>
          <w:b/>
          <w:bCs/>
          <w:sz w:val="28"/>
          <w:szCs w:val="28"/>
        </w:rPr>
        <w:t xml:space="preserve"> </w:t>
      </w:r>
    </w:p>
    <w:p w:rsidR="008F5CBE" w:rsidRDefault="008F5CBE" w:rsidP="00FE7D24">
      <w:pPr>
        <w:autoSpaceDE w:val="0"/>
        <w:autoSpaceDN w:val="0"/>
        <w:adjustRightInd w:val="0"/>
        <w:rPr>
          <w:sz w:val="28"/>
          <w:szCs w:val="28"/>
        </w:rPr>
      </w:pPr>
      <w:r>
        <w:rPr>
          <w:bCs/>
          <w:sz w:val="28"/>
          <w:szCs w:val="28"/>
        </w:rPr>
        <w:t>Есиков Максим Владимирович</w:t>
      </w:r>
      <w:r w:rsidRPr="00FE7D24">
        <w:rPr>
          <w:bCs/>
          <w:sz w:val="28"/>
          <w:szCs w:val="28"/>
        </w:rPr>
        <w:t xml:space="preserve"> </w:t>
      </w:r>
      <w:r>
        <w:rPr>
          <w:bCs/>
          <w:sz w:val="28"/>
          <w:szCs w:val="28"/>
        </w:rPr>
        <w:t>–</w:t>
      </w:r>
      <w:r w:rsidRPr="00FE7D24">
        <w:rPr>
          <w:bCs/>
          <w:sz w:val="28"/>
          <w:szCs w:val="28"/>
        </w:rPr>
        <w:t xml:space="preserve"> </w:t>
      </w:r>
      <w:r>
        <w:rPr>
          <w:bCs/>
          <w:sz w:val="28"/>
          <w:szCs w:val="28"/>
        </w:rPr>
        <w:t xml:space="preserve">глава  администрации  Трудового сельсовета Ташлинского района Оренбургской области </w:t>
      </w:r>
    </w:p>
    <w:p w:rsidR="008F5CBE" w:rsidRDefault="008F5CBE" w:rsidP="003A1E30">
      <w:pPr>
        <w:widowControl w:val="0"/>
        <w:tabs>
          <w:tab w:val="left" w:pos="90"/>
          <w:tab w:val="left" w:pos="426"/>
        </w:tabs>
        <w:autoSpaceDE w:val="0"/>
        <w:autoSpaceDN w:val="0"/>
        <w:adjustRightInd w:val="0"/>
        <w:spacing w:before="50"/>
        <w:jc w:val="both"/>
        <w:rPr>
          <w:sz w:val="28"/>
          <w:szCs w:val="28"/>
        </w:rPr>
      </w:pPr>
      <w:r>
        <w:rPr>
          <w:sz w:val="28"/>
          <w:szCs w:val="28"/>
        </w:rPr>
        <w:tab/>
      </w:r>
      <w:r>
        <w:rPr>
          <w:sz w:val="28"/>
          <w:szCs w:val="28"/>
        </w:rPr>
        <w:tab/>
      </w:r>
      <w:r>
        <w:rPr>
          <w:sz w:val="28"/>
          <w:szCs w:val="28"/>
        </w:rPr>
        <w:tab/>
      </w:r>
    </w:p>
    <w:p w:rsidR="008F5CBE" w:rsidRPr="00FE7D24" w:rsidRDefault="008F5CBE" w:rsidP="003A1E30">
      <w:pPr>
        <w:widowControl w:val="0"/>
        <w:tabs>
          <w:tab w:val="left" w:pos="90"/>
          <w:tab w:val="left" w:pos="426"/>
        </w:tabs>
        <w:autoSpaceDE w:val="0"/>
        <w:autoSpaceDN w:val="0"/>
        <w:adjustRightInd w:val="0"/>
        <w:spacing w:before="50"/>
        <w:jc w:val="both"/>
        <w:rPr>
          <w:b/>
          <w:sz w:val="28"/>
          <w:szCs w:val="28"/>
        </w:rPr>
      </w:pPr>
      <w:r w:rsidRPr="00FE7D24">
        <w:rPr>
          <w:b/>
          <w:sz w:val="28"/>
          <w:szCs w:val="28"/>
        </w:rPr>
        <w:t>Члены комиссии:</w:t>
      </w:r>
    </w:p>
    <w:p w:rsidR="008F5CBE" w:rsidRDefault="008F5CBE" w:rsidP="00FE7D24">
      <w:pPr>
        <w:autoSpaceDE w:val="0"/>
        <w:autoSpaceDN w:val="0"/>
        <w:adjustRightInd w:val="0"/>
        <w:jc w:val="both"/>
        <w:rPr>
          <w:bCs/>
          <w:sz w:val="28"/>
          <w:szCs w:val="28"/>
        </w:rPr>
      </w:pPr>
      <w:r>
        <w:rPr>
          <w:sz w:val="28"/>
          <w:szCs w:val="28"/>
        </w:rPr>
        <w:t xml:space="preserve">Зленко Юрий Николаевич –глава </w:t>
      </w:r>
      <w:r>
        <w:rPr>
          <w:bCs/>
          <w:sz w:val="28"/>
          <w:szCs w:val="28"/>
        </w:rPr>
        <w:t>администрации  Чернояровского сельсовета Ташлинского района Оренбургской области;</w:t>
      </w:r>
    </w:p>
    <w:p w:rsidR="008F5CBE" w:rsidRDefault="008F5CBE" w:rsidP="00FE7D24">
      <w:pPr>
        <w:autoSpaceDE w:val="0"/>
        <w:autoSpaceDN w:val="0"/>
        <w:adjustRightInd w:val="0"/>
        <w:jc w:val="both"/>
        <w:rPr>
          <w:sz w:val="28"/>
          <w:szCs w:val="28"/>
        </w:rPr>
      </w:pPr>
      <w:r>
        <w:rPr>
          <w:bCs/>
          <w:sz w:val="28"/>
          <w:szCs w:val="28"/>
        </w:rPr>
        <w:t xml:space="preserve"> </w:t>
      </w:r>
    </w:p>
    <w:p w:rsidR="008F5CBE" w:rsidRDefault="008F5CBE" w:rsidP="003A1E30">
      <w:pPr>
        <w:widowControl w:val="0"/>
        <w:tabs>
          <w:tab w:val="left" w:pos="90"/>
          <w:tab w:val="left" w:pos="426"/>
        </w:tabs>
        <w:autoSpaceDE w:val="0"/>
        <w:autoSpaceDN w:val="0"/>
        <w:adjustRightInd w:val="0"/>
        <w:spacing w:before="50"/>
        <w:jc w:val="both"/>
        <w:rPr>
          <w:bCs/>
          <w:sz w:val="28"/>
          <w:szCs w:val="28"/>
        </w:rPr>
      </w:pPr>
      <w:r>
        <w:rPr>
          <w:sz w:val="28"/>
          <w:szCs w:val="28"/>
        </w:rPr>
        <w:t xml:space="preserve">Ивасюк Владимир Васильевич – глава </w:t>
      </w:r>
      <w:r>
        <w:rPr>
          <w:bCs/>
          <w:sz w:val="28"/>
          <w:szCs w:val="28"/>
        </w:rPr>
        <w:t>администрации  Благодарновского сельсовета Ташлинского района Оренбургской области.</w:t>
      </w: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bCs/>
          <w:sz w:val="28"/>
          <w:szCs w:val="28"/>
        </w:rPr>
      </w:pPr>
    </w:p>
    <w:p w:rsidR="008F5CBE" w:rsidRDefault="008F5CBE" w:rsidP="003A1E30">
      <w:pPr>
        <w:widowControl w:val="0"/>
        <w:tabs>
          <w:tab w:val="left" w:pos="90"/>
          <w:tab w:val="left" w:pos="426"/>
        </w:tabs>
        <w:autoSpaceDE w:val="0"/>
        <w:autoSpaceDN w:val="0"/>
        <w:adjustRightInd w:val="0"/>
        <w:spacing w:before="50"/>
        <w:jc w:val="both"/>
        <w:rPr>
          <w:sz w:val="28"/>
          <w:szCs w:val="28"/>
        </w:rPr>
      </w:pPr>
    </w:p>
    <w:p w:rsidR="008F5CBE" w:rsidRDefault="008F5CBE" w:rsidP="003A1E30">
      <w:pPr>
        <w:widowControl w:val="0"/>
        <w:autoSpaceDE w:val="0"/>
        <w:autoSpaceDN w:val="0"/>
        <w:adjustRightInd w:val="0"/>
        <w:spacing w:before="50"/>
        <w:jc w:val="both"/>
        <w:rPr>
          <w:sz w:val="28"/>
          <w:szCs w:val="28"/>
        </w:rPr>
      </w:pPr>
    </w:p>
    <w:p w:rsidR="008F5CBE" w:rsidRPr="0043716F" w:rsidRDefault="008F5CBE" w:rsidP="000731D1">
      <w:pPr>
        <w:ind w:left="4962"/>
        <w:jc w:val="right"/>
        <w:outlineLvl w:val="0"/>
        <w:rPr>
          <w:sz w:val="28"/>
          <w:szCs w:val="28"/>
        </w:rPr>
      </w:pPr>
      <w:r w:rsidRPr="0043716F">
        <w:rPr>
          <w:sz w:val="28"/>
          <w:szCs w:val="28"/>
        </w:rPr>
        <w:t xml:space="preserve">Приложение </w:t>
      </w:r>
      <w:r>
        <w:rPr>
          <w:sz w:val="28"/>
          <w:szCs w:val="28"/>
        </w:rPr>
        <w:t xml:space="preserve"> 2 </w:t>
      </w:r>
    </w:p>
    <w:p w:rsidR="008F5CBE" w:rsidRPr="0043716F" w:rsidRDefault="008F5CBE" w:rsidP="000731D1">
      <w:pPr>
        <w:ind w:left="4962"/>
        <w:jc w:val="right"/>
        <w:rPr>
          <w:sz w:val="28"/>
          <w:szCs w:val="28"/>
        </w:rPr>
      </w:pPr>
      <w:r w:rsidRPr="0043716F">
        <w:rPr>
          <w:sz w:val="28"/>
          <w:szCs w:val="28"/>
        </w:rPr>
        <w:t xml:space="preserve">к постановлению </w:t>
      </w:r>
    </w:p>
    <w:p w:rsidR="008F5CBE" w:rsidRPr="0043716F" w:rsidRDefault="008F5CBE" w:rsidP="000731D1">
      <w:pPr>
        <w:ind w:left="4962"/>
        <w:jc w:val="right"/>
        <w:rPr>
          <w:sz w:val="28"/>
          <w:szCs w:val="28"/>
        </w:rPr>
      </w:pPr>
      <w:r w:rsidRPr="0043716F">
        <w:rPr>
          <w:sz w:val="28"/>
          <w:szCs w:val="28"/>
        </w:rPr>
        <w:t>главы администрации</w:t>
      </w:r>
    </w:p>
    <w:p w:rsidR="008F5CBE" w:rsidRPr="0043716F" w:rsidRDefault="008F5CBE" w:rsidP="000731D1">
      <w:pPr>
        <w:ind w:left="4962"/>
        <w:jc w:val="right"/>
        <w:rPr>
          <w:sz w:val="28"/>
          <w:szCs w:val="28"/>
        </w:rPr>
      </w:pPr>
      <w:r w:rsidRPr="0043716F">
        <w:rPr>
          <w:sz w:val="28"/>
          <w:szCs w:val="28"/>
        </w:rPr>
        <w:t xml:space="preserve">муниципального образования </w:t>
      </w:r>
    </w:p>
    <w:p w:rsidR="008F5CBE" w:rsidRPr="0043716F" w:rsidRDefault="008F5CBE" w:rsidP="000731D1">
      <w:pPr>
        <w:ind w:left="4962"/>
        <w:jc w:val="right"/>
        <w:rPr>
          <w:sz w:val="28"/>
          <w:szCs w:val="28"/>
        </w:rPr>
      </w:pPr>
      <w:r w:rsidRPr="0043716F">
        <w:rPr>
          <w:sz w:val="28"/>
          <w:szCs w:val="28"/>
        </w:rPr>
        <w:t>Калининский сельсовет</w:t>
      </w:r>
    </w:p>
    <w:p w:rsidR="008F5CBE" w:rsidRPr="0043716F" w:rsidRDefault="008F5CBE" w:rsidP="000731D1">
      <w:pPr>
        <w:ind w:left="4962"/>
        <w:jc w:val="right"/>
        <w:rPr>
          <w:sz w:val="28"/>
          <w:szCs w:val="28"/>
        </w:rPr>
      </w:pPr>
      <w:r w:rsidRPr="0043716F">
        <w:rPr>
          <w:sz w:val="28"/>
          <w:szCs w:val="28"/>
        </w:rPr>
        <w:t>от</w:t>
      </w:r>
      <w:r>
        <w:rPr>
          <w:sz w:val="28"/>
          <w:szCs w:val="28"/>
        </w:rPr>
        <w:t xml:space="preserve"> </w:t>
      </w:r>
      <w:r w:rsidRPr="0043716F">
        <w:rPr>
          <w:sz w:val="28"/>
          <w:szCs w:val="28"/>
        </w:rPr>
        <w:t xml:space="preserve"> </w:t>
      </w:r>
      <w:r>
        <w:rPr>
          <w:sz w:val="28"/>
          <w:szCs w:val="28"/>
          <w:u w:val="single"/>
        </w:rPr>
        <w:t>01.02</w:t>
      </w:r>
      <w:r w:rsidRPr="0043716F">
        <w:rPr>
          <w:sz w:val="28"/>
          <w:szCs w:val="28"/>
          <w:u w:val="single"/>
        </w:rPr>
        <w:t>.20</w:t>
      </w:r>
      <w:r>
        <w:rPr>
          <w:sz w:val="28"/>
          <w:szCs w:val="28"/>
          <w:u w:val="single"/>
        </w:rPr>
        <w:t>22</w:t>
      </w:r>
      <w:r w:rsidRPr="0043716F">
        <w:rPr>
          <w:sz w:val="28"/>
          <w:szCs w:val="28"/>
        </w:rPr>
        <w:t xml:space="preserve"> № </w:t>
      </w:r>
      <w:r>
        <w:rPr>
          <w:sz w:val="28"/>
          <w:szCs w:val="28"/>
          <w:u w:val="single"/>
        </w:rPr>
        <w:t>19</w:t>
      </w:r>
      <w:r w:rsidRPr="0043716F">
        <w:rPr>
          <w:sz w:val="28"/>
          <w:szCs w:val="28"/>
          <w:u w:val="single"/>
        </w:rPr>
        <w:t>-п</w:t>
      </w:r>
    </w:p>
    <w:p w:rsidR="008F5CBE" w:rsidRDefault="008F5CBE" w:rsidP="000731D1">
      <w:pPr>
        <w:pStyle w:val="ConsPlusTitle"/>
        <w:jc w:val="center"/>
        <w:rPr>
          <w:rFonts w:ascii="Times New Roman" w:hAnsi="Times New Roman" w:cs="Times New Roman"/>
          <w:b w:val="0"/>
          <w:sz w:val="28"/>
          <w:szCs w:val="28"/>
        </w:rPr>
      </w:pPr>
    </w:p>
    <w:p w:rsidR="008F5CBE" w:rsidRPr="000366FA" w:rsidRDefault="008F5CBE" w:rsidP="000731D1">
      <w:pPr>
        <w:pStyle w:val="ConsPlusNormal0"/>
        <w:ind w:firstLine="709"/>
        <w:jc w:val="both"/>
        <w:rPr>
          <w:rFonts w:ascii="Times New Roman" w:hAnsi="Times New Roman" w:cs="Times New Roman"/>
          <w:sz w:val="27"/>
          <w:szCs w:val="27"/>
        </w:rPr>
      </w:pPr>
    </w:p>
    <w:p w:rsidR="008F5CBE" w:rsidRPr="008F603E" w:rsidRDefault="008F5CBE" w:rsidP="000731D1">
      <w:pPr>
        <w:widowControl w:val="0"/>
        <w:autoSpaceDE w:val="0"/>
        <w:autoSpaceDN w:val="0"/>
        <w:adjustRightInd w:val="0"/>
        <w:jc w:val="center"/>
        <w:rPr>
          <w:b/>
          <w:sz w:val="28"/>
          <w:szCs w:val="28"/>
        </w:rPr>
      </w:pPr>
      <w:r w:rsidRPr="008F603E">
        <w:rPr>
          <w:b/>
          <w:bCs/>
          <w:sz w:val="28"/>
          <w:szCs w:val="28"/>
        </w:rPr>
        <w:t>Положение о Единой комиссии</w:t>
      </w:r>
    </w:p>
    <w:p w:rsidR="008F5CBE" w:rsidRPr="008F603E" w:rsidRDefault="008F5CBE" w:rsidP="000731D1">
      <w:pPr>
        <w:widowControl w:val="0"/>
        <w:autoSpaceDE w:val="0"/>
        <w:autoSpaceDN w:val="0"/>
        <w:adjustRightInd w:val="0"/>
        <w:jc w:val="center"/>
        <w:rPr>
          <w:b/>
          <w:sz w:val="28"/>
          <w:szCs w:val="28"/>
        </w:rPr>
      </w:pPr>
      <w:r w:rsidRPr="008F603E">
        <w:rPr>
          <w:b/>
          <w:bCs/>
          <w:sz w:val="28"/>
          <w:szCs w:val="28"/>
        </w:rPr>
        <w:t>по определению поставщиков (подрядчиков, исполнителей)</w:t>
      </w:r>
    </w:p>
    <w:p w:rsidR="008F5CBE" w:rsidRPr="008F603E" w:rsidRDefault="008F5CBE" w:rsidP="000731D1">
      <w:pPr>
        <w:autoSpaceDE w:val="0"/>
        <w:autoSpaceDN w:val="0"/>
        <w:adjustRightInd w:val="0"/>
        <w:jc w:val="center"/>
        <w:rPr>
          <w:b/>
          <w:bCs/>
          <w:sz w:val="28"/>
          <w:szCs w:val="28"/>
        </w:rPr>
      </w:pPr>
      <w:r w:rsidRPr="008F603E">
        <w:rPr>
          <w:b/>
          <w:bCs/>
          <w:sz w:val="28"/>
          <w:szCs w:val="28"/>
        </w:rPr>
        <w:t xml:space="preserve"> заказчика муниципального образования </w:t>
      </w:r>
      <w:r>
        <w:rPr>
          <w:b/>
          <w:bCs/>
          <w:sz w:val="28"/>
          <w:szCs w:val="28"/>
        </w:rPr>
        <w:t>Калининский</w:t>
      </w:r>
      <w:r w:rsidRPr="008F603E">
        <w:rPr>
          <w:b/>
          <w:bCs/>
          <w:sz w:val="28"/>
          <w:szCs w:val="28"/>
        </w:rPr>
        <w:t xml:space="preserve"> сельсовет Ташлинского района Оренбургской области </w:t>
      </w:r>
    </w:p>
    <w:p w:rsidR="008F5CBE" w:rsidRPr="008F603E" w:rsidRDefault="008F5CBE" w:rsidP="000731D1">
      <w:pPr>
        <w:autoSpaceDE w:val="0"/>
        <w:autoSpaceDN w:val="0"/>
        <w:adjustRightInd w:val="0"/>
        <w:jc w:val="center"/>
        <w:rPr>
          <w:b/>
          <w:bCs/>
          <w:sz w:val="28"/>
          <w:szCs w:val="28"/>
        </w:rPr>
      </w:pPr>
      <w:r w:rsidRPr="008F603E">
        <w:rPr>
          <w:b/>
          <w:bCs/>
          <w:sz w:val="28"/>
          <w:szCs w:val="28"/>
        </w:rPr>
        <w:t xml:space="preserve"> для осуществлению закупок товаров, работ, услуг для обеспечения нужд</w:t>
      </w:r>
    </w:p>
    <w:p w:rsidR="008F5CBE" w:rsidRPr="008F603E" w:rsidRDefault="008F5CBE" w:rsidP="000731D1">
      <w:pPr>
        <w:autoSpaceDE w:val="0"/>
        <w:autoSpaceDN w:val="0"/>
        <w:adjustRightInd w:val="0"/>
        <w:jc w:val="center"/>
        <w:rPr>
          <w:b/>
          <w:bCs/>
          <w:sz w:val="28"/>
          <w:szCs w:val="28"/>
        </w:rPr>
      </w:pPr>
      <w:r w:rsidRPr="008F603E">
        <w:rPr>
          <w:b/>
          <w:bCs/>
          <w:sz w:val="28"/>
          <w:szCs w:val="28"/>
        </w:rPr>
        <w:t>сельского поселения</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jc w:val="center"/>
        <w:outlineLvl w:val="0"/>
        <w:rPr>
          <w:sz w:val="28"/>
          <w:szCs w:val="28"/>
        </w:rPr>
      </w:pPr>
      <w:bookmarkStart w:id="0" w:name="Par17"/>
      <w:bookmarkEnd w:id="0"/>
      <w:r w:rsidRPr="008F603E">
        <w:rPr>
          <w:b/>
          <w:bCs/>
          <w:sz w:val="28"/>
          <w:szCs w:val="28"/>
        </w:rPr>
        <w:t>1. Общие положения</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sidRPr="008F603E">
        <w:rPr>
          <w:bCs/>
          <w:sz w:val="28"/>
          <w:szCs w:val="28"/>
        </w:rPr>
        <w:t>муниципального образования Калининский сельсовет Ташлинского района Оренбургской области</w:t>
      </w:r>
      <w:r w:rsidRPr="008F603E">
        <w:rPr>
          <w:sz w:val="28"/>
          <w:szCs w:val="28"/>
        </w:rPr>
        <w:t xml:space="preserve"> для заключения контрактов на поставку товаров, выполнение работ, оказание услуг (далее - Единая комиссия) путем проведения конкурсов, аукционов, запросов котировок, запросов предложений.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1.2. Основные понятия:</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определение поставщика</w:t>
      </w:r>
      <w:r w:rsidRPr="008F603E">
        <w:rPr>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8" w:history="1">
        <w:r w:rsidRPr="008F603E">
          <w:rPr>
            <w:sz w:val="28"/>
            <w:szCs w:val="28"/>
          </w:rPr>
          <w:t>законом</w:t>
        </w:r>
      </w:hyperlink>
      <w:r w:rsidRPr="008F603E">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участник закупки</w:t>
      </w:r>
      <w:r w:rsidRPr="008F603E">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конкурс</w:t>
      </w:r>
      <w:r w:rsidRPr="008F603E">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открытый конкурс</w:t>
      </w:r>
      <w:r w:rsidRPr="008F603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конкурс с ограниченным участием</w:t>
      </w:r>
      <w:r w:rsidRPr="008F603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двухэтапный конкурс</w:t>
      </w:r>
      <w:r w:rsidRPr="008F603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аукцион</w:t>
      </w:r>
      <w:r w:rsidRPr="008F603E">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аукцион в электронной форме</w:t>
      </w:r>
      <w:r w:rsidRPr="008F603E">
        <w:rPr>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запрос котировок</w:t>
      </w:r>
      <w:r w:rsidRPr="008F603E">
        <w:rPr>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F5CBE" w:rsidRPr="008F603E" w:rsidRDefault="008F5CBE" w:rsidP="000731D1">
      <w:pPr>
        <w:widowControl w:val="0"/>
        <w:autoSpaceDE w:val="0"/>
        <w:autoSpaceDN w:val="0"/>
        <w:adjustRightInd w:val="0"/>
        <w:ind w:firstLine="540"/>
        <w:jc w:val="both"/>
        <w:rPr>
          <w:sz w:val="28"/>
          <w:szCs w:val="28"/>
        </w:rPr>
      </w:pPr>
      <w:r w:rsidRPr="008F603E">
        <w:rPr>
          <w:b/>
          <w:bCs/>
          <w:sz w:val="28"/>
          <w:szCs w:val="28"/>
        </w:rPr>
        <w:t>- запрос предложений</w:t>
      </w:r>
      <w:r w:rsidRPr="008F603E">
        <w:rPr>
          <w:sz w:val="28"/>
          <w:szCs w:val="28"/>
        </w:rPr>
        <w:t xml:space="preserve"> - способ определения поставщика (подрядчика, исполнителя), при котором информация о потребностях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1.3. Процедуры по определению поставщиков (подрядчиков, исполнителей) проводятся самим заказчиком.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1.6. При отсутствии председателя Единой комиссии его обязанности исполняет заместитель председателя.</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jc w:val="center"/>
        <w:outlineLvl w:val="0"/>
        <w:rPr>
          <w:sz w:val="28"/>
          <w:szCs w:val="28"/>
        </w:rPr>
      </w:pPr>
      <w:bookmarkStart w:id="1" w:name="Par36"/>
      <w:bookmarkEnd w:id="1"/>
      <w:r w:rsidRPr="008F603E">
        <w:rPr>
          <w:b/>
          <w:bCs/>
          <w:sz w:val="28"/>
          <w:szCs w:val="28"/>
        </w:rPr>
        <w:t>2. Правовое регулирование</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Единая комиссия в процессе своей деятельности руководствуется Бюджетным </w:t>
      </w:r>
      <w:hyperlink r:id="rId9" w:history="1">
        <w:r w:rsidRPr="008F603E">
          <w:rPr>
            <w:sz w:val="28"/>
            <w:szCs w:val="28"/>
          </w:rPr>
          <w:t>кодексом</w:t>
        </w:r>
      </w:hyperlink>
      <w:r w:rsidRPr="008F603E">
        <w:rPr>
          <w:sz w:val="28"/>
          <w:szCs w:val="28"/>
        </w:rPr>
        <w:t xml:space="preserve"> Российской Федерации, Гражданским </w:t>
      </w:r>
      <w:hyperlink r:id="rId10" w:history="1">
        <w:r w:rsidRPr="008F603E">
          <w:rPr>
            <w:sz w:val="28"/>
            <w:szCs w:val="28"/>
          </w:rPr>
          <w:t>кодексом</w:t>
        </w:r>
      </w:hyperlink>
      <w:r w:rsidRPr="008F603E">
        <w:rPr>
          <w:sz w:val="28"/>
          <w:szCs w:val="28"/>
        </w:rPr>
        <w:t xml:space="preserve"> Российской Федерации, </w:t>
      </w:r>
      <w:hyperlink r:id="rId11" w:history="1">
        <w:r w:rsidRPr="008F603E">
          <w:rPr>
            <w:sz w:val="28"/>
            <w:szCs w:val="28"/>
          </w:rPr>
          <w:t>Законом</w:t>
        </w:r>
      </w:hyperlink>
      <w:r w:rsidRPr="008F603E">
        <w:rPr>
          <w:sz w:val="28"/>
          <w:szCs w:val="28"/>
        </w:rPr>
        <w:t xml:space="preserve"> о контрактной системе, Федеральным </w:t>
      </w:r>
      <w:hyperlink r:id="rId12" w:history="1">
        <w:r w:rsidRPr="008F603E">
          <w:rPr>
            <w:sz w:val="28"/>
            <w:szCs w:val="28"/>
          </w:rPr>
          <w:t>законом</w:t>
        </w:r>
      </w:hyperlink>
      <w:r w:rsidRPr="008F603E">
        <w:rPr>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jc w:val="center"/>
        <w:outlineLvl w:val="0"/>
        <w:rPr>
          <w:sz w:val="28"/>
          <w:szCs w:val="28"/>
        </w:rPr>
      </w:pPr>
      <w:bookmarkStart w:id="2" w:name="Par40"/>
      <w:bookmarkEnd w:id="2"/>
      <w:r w:rsidRPr="008F603E">
        <w:rPr>
          <w:b/>
          <w:bCs/>
          <w:sz w:val="28"/>
          <w:szCs w:val="28"/>
        </w:rPr>
        <w:t>3. Цели создания и принципы работы Единой комиссии</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3.2. В своей деятельности Единая комиссия руководствуется следующими принципами.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3.2.1. Эффективность и экономичность использования выделенных средств бюджета и внебюджетных источников финансирования.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3.2.2. Публичность, гласность, открытость и прозрачность процедуры определения поставщиков (подрядчиков, исполнителей).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3.2.4. Устранение возможностей злоупотребления и коррупции при определении поставщиков (подрядчиков, исполнителей).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jc w:val="center"/>
        <w:outlineLvl w:val="0"/>
        <w:rPr>
          <w:sz w:val="28"/>
          <w:szCs w:val="28"/>
        </w:rPr>
      </w:pPr>
      <w:bookmarkStart w:id="3" w:name="Par50"/>
      <w:bookmarkEnd w:id="3"/>
      <w:r w:rsidRPr="008F603E">
        <w:rPr>
          <w:b/>
          <w:bCs/>
          <w:sz w:val="28"/>
          <w:szCs w:val="28"/>
        </w:rPr>
        <w:t>4. Функции Единой комиссии</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ind w:firstLine="540"/>
        <w:jc w:val="both"/>
        <w:rPr>
          <w:sz w:val="28"/>
          <w:szCs w:val="28"/>
        </w:rPr>
      </w:pPr>
      <w:bookmarkStart w:id="4" w:name="Par52"/>
      <w:bookmarkEnd w:id="4"/>
      <w:r w:rsidRPr="008F603E">
        <w:rPr>
          <w:sz w:val="28"/>
          <w:szCs w:val="28"/>
        </w:rPr>
        <w:t xml:space="preserve">4.1. </w:t>
      </w:r>
      <w:r w:rsidRPr="008F603E">
        <w:rPr>
          <w:b/>
          <w:bCs/>
          <w:sz w:val="28"/>
          <w:szCs w:val="28"/>
        </w:rPr>
        <w:t>Открытый конкурс.</w:t>
      </w:r>
      <w:r w:rsidRPr="008F603E">
        <w:rPr>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4.1.5. В обязанности Единой комиссии входит рассмотрение и оценка конкурсных заявок.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При выявлении недостоверности информации, содержащейся в документах, которые участник конкурса представил в соответствии с </w:t>
      </w:r>
      <w:hyperlink r:id="rId13" w:history="1">
        <w:r w:rsidRPr="008F603E">
          <w:rPr>
            <w:sz w:val="28"/>
            <w:szCs w:val="28"/>
          </w:rPr>
          <w:t>ч. 2 ст. 51</w:t>
        </w:r>
      </w:hyperlink>
      <w:r w:rsidRPr="008F603E">
        <w:rPr>
          <w:sz w:val="28"/>
          <w:szCs w:val="28"/>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F5CBE" w:rsidRPr="008F603E" w:rsidRDefault="008F5CBE" w:rsidP="000731D1">
      <w:pPr>
        <w:widowControl w:val="0"/>
        <w:autoSpaceDE w:val="0"/>
        <w:autoSpaceDN w:val="0"/>
        <w:adjustRightInd w:val="0"/>
        <w:ind w:firstLine="540"/>
        <w:jc w:val="both"/>
        <w:rPr>
          <w:sz w:val="28"/>
          <w:szCs w:val="28"/>
        </w:rPr>
      </w:pPr>
      <w:bookmarkStart w:id="5" w:name="Par65"/>
      <w:bookmarkEnd w:id="5"/>
      <w:r w:rsidRPr="008F603E">
        <w:rPr>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место, дата, время проведения рассмотрения и оценки таких заявок;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информация об участниках конкурса, заявки на участие в конкурсе которых были рассмотрены;</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4" w:history="1">
        <w:r w:rsidRPr="008F603E">
          <w:rPr>
            <w:sz w:val="28"/>
            <w:szCs w:val="28"/>
          </w:rPr>
          <w:t>Закона</w:t>
        </w:r>
      </w:hyperlink>
      <w:r w:rsidRPr="008F603E">
        <w:rPr>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решение каждого члена комиссии об отклонении заявок на участие в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порядок оценки заявок на участие в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F5CBE" w:rsidRPr="008F603E" w:rsidRDefault="008F5CBE" w:rsidP="000731D1">
      <w:pPr>
        <w:widowControl w:val="0"/>
        <w:autoSpaceDE w:val="0"/>
        <w:autoSpaceDN w:val="0"/>
        <w:adjustRightInd w:val="0"/>
        <w:ind w:firstLine="540"/>
        <w:jc w:val="both"/>
        <w:rPr>
          <w:sz w:val="28"/>
          <w:szCs w:val="28"/>
        </w:rPr>
      </w:pPr>
      <w:bookmarkStart w:id="6" w:name="Par74"/>
      <w:bookmarkEnd w:id="6"/>
      <w:r w:rsidRPr="008F603E">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место, дата, время проведения рассмотрения такой заявки;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решение каждого члена комиссии о соответствии такой заявки требованиям </w:t>
      </w:r>
      <w:hyperlink r:id="rId15" w:history="1">
        <w:r w:rsidRPr="008F603E">
          <w:rPr>
            <w:sz w:val="28"/>
            <w:szCs w:val="28"/>
          </w:rPr>
          <w:t>Закона</w:t>
        </w:r>
      </w:hyperlink>
      <w:r w:rsidRPr="008F603E">
        <w:rPr>
          <w:sz w:val="28"/>
          <w:szCs w:val="28"/>
        </w:rPr>
        <w:t xml:space="preserve"> о контрактной системе и конкурсной документации;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решение о возможности заключения контракта с участником конкурса, подавшим единственную заявку на участие в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4.1.11. Протоколы, указанные в </w:t>
      </w:r>
      <w:hyperlink w:anchor="Par65" w:history="1">
        <w:r w:rsidRPr="008F603E">
          <w:rPr>
            <w:sz w:val="28"/>
            <w:szCs w:val="28"/>
          </w:rPr>
          <w:t>п. п. 4.1.9</w:t>
        </w:r>
      </w:hyperlink>
      <w:r w:rsidRPr="008F603E">
        <w:rPr>
          <w:sz w:val="28"/>
          <w:szCs w:val="28"/>
        </w:rPr>
        <w:t xml:space="preserve"> и </w:t>
      </w:r>
      <w:hyperlink w:anchor="Par74" w:history="1">
        <w:r w:rsidRPr="008F603E">
          <w:rPr>
            <w:sz w:val="28"/>
            <w:szCs w:val="28"/>
          </w:rPr>
          <w:t>4.1.10</w:t>
        </w:r>
      </w:hyperlink>
      <w:r w:rsidRPr="008F603E">
        <w:rPr>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6" w:history="1">
        <w:r w:rsidRPr="008F603E">
          <w:rPr>
            <w:sz w:val="28"/>
            <w:szCs w:val="28"/>
          </w:rPr>
          <w:t>Закона</w:t>
        </w:r>
      </w:hyperlink>
      <w:r w:rsidRPr="008F603E">
        <w:rPr>
          <w:sz w:val="28"/>
          <w:szCs w:val="28"/>
        </w:rPr>
        <w:t xml:space="preserve">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4.2. </w:t>
      </w:r>
      <w:r w:rsidRPr="008F603E">
        <w:rPr>
          <w:b/>
          <w:bCs/>
          <w:sz w:val="28"/>
          <w:szCs w:val="28"/>
        </w:rPr>
        <w:t>Особенности проведения конкурса с ограниченным участием.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8F603E">
          <w:rPr>
            <w:sz w:val="28"/>
            <w:szCs w:val="28"/>
          </w:rPr>
          <w:t>п. 4.1</w:t>
        </w:r>
      </w:hyperlink>
      <w:r w:rsidRPr="008F603E">
        <w:rPr>
          <w:sz w:val="28"/>
          <w:szCs w:val="28"/>
        </w:rPr>
        <w:t xml:space="preserve"> настоящего Положения с учетом особенностей, определенных </w:t>
      </w:r>
      <w:hyperlink r:id="rId17" w:history="1">
        <w:r w:rsidRPr="008F603E">
          <w:rPr>
            <w:sz w:val="28"/>
            <w:szCs w:val="28"/>
          </w:rPr>
          <w:t>ст. 56</w:t>
        </w:r>
      </w:hyperlink>
      <w:r w:rsidRPr="008F603E">
        <w:rPr>
          <w:sz w:val="28"/>
          <w:szCs w:val="28"/>
        </w:rPr>
        <w:t xml:space="preserve"> Закона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4.3. </w:t>
      </w:r>
      <w:r w:rsidRPr="008F603E">
        <w:rPr>
          <w:b/>
          <w:bCs/>
          <w:sz w:val="28"/>
          <w:szCs w:val="28"/>
        </w:rPr>
        <w:t>Особенности проведения двухэтапного конкурса.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8" w:history="1">
        <w:r w:rsidRPr="008F603E">
          <w:rPr>
            <w:sz w:val="28"/>
            <w:szCs w:val="28"/>
          </w:rPr>
          <w:t>ст. 57</w:t>
        </w:r>
      </w:hyperlink>
      <w:r w:rsidRPr="008F603E">
        <w:rPr>
          <w:sz w:val="28"/>
          <w:szCs w:val="28"/>
        </w:rPr>
        <w:t xml:space="preserve"> Закона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9" w:history="1">
        <w:r w:rsidRPr="008F603E">
          <w:rPr>
            <w:sz w:val="28"/>
            <w:szCs w:val="28"/>
          </w:rPr>
          <w:t>Закона</w:t>
        </w:r>
      </w:hyperlink>
      <w:r w:rsidRPr="008F603E">
        <w:rPr>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0" w:history="1">
        <w:r w:rsidRPr="008F603E">
          <w:rPr>
            <w:sz w:val="28"/>
            <w:szCs w:val="28"/>
          </w:rPr>
          <w:t>Закона</w:t>
        </w:r>
      </w:hyperlink>
      <w:r w:rsidRPr="008F603E">
        <w:rPr>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1" w:history="1">
        <w:r w:rsidRPr="008F603E">
          <w:rPr>
            <w:sz w:val="28"/>
            <w:szCs w:val="28"/>
          </w:rPr>
          <w:t>Закону</w:t>
        </w:r>
      </w:hyperlink>
      <w:r w:rsidRPr="008F603E">
        <w:rPr>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 </w:t>
      </w:r>
      <w:r w:rsidRPr="008F603E">
        <w:rPr>
          <w:b/>
          <w:bCs/>
          <w:sz w:val="28"/>
          <w:szCs w:val="28"/>
        </w:rPr>
        <w:t>Электронный аукцион.</w:t>
      </w:r>
      <w:r w:rsidRPr="008F603E">
        <w:rPr>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Участник электронного аукциона не допускается к участию в нем в случае: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непредоставления информации, предусмотренной </w:t>
      </w:r>
      <w:hyperlink r:id="rId22" w:history="1">
        <w:r w:rsidRPr="008F603E">
          <w:rPr>
            <w:sz w:val="28"/>
            <w:szCs w:val="28"/>
          </w:rPr>
          <w:t>ч. 3 ст. 66</w:t>
        </w:r>
      </w:hyperlink>
      <w:r w:rsidRPr="008F603E">
        <w:rPr>
          <w:sz w:val="28"/>
          <w:szCs w:val="28"/>
        </w:rPr>
        <w:t xml:space="preserve"> Закона о контрактной системе, или предоставления недостоверной информации;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несоответствия информации, предусмотренной </w:t>
      </w:r>
      <w:hyperlink r:id="rId23" w:history="1">
        <w:r w:rsidRPr="008F603E">
          <w:rPr>
            <w:sz w:val="28"/>
            <w:szCs w:val="28"/>
          </w:rPr>
          <w:t>ч. 3 ст. 66</w:t>
        </w:r>
      </w:hyperlink>
      <w:r w:rsidRPr="008F603E">
        <w:rPr>
          <w:sz w:val="28"/>
          <w:szCs w:val="28"/>
        </w:rPr>
        <w:t xml:space="preserve"> Закона о контрактной системе, требованиям документации о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Отказ в допуске к участию в электронном аукционе по иным основаниям не допускается.</w:t>
      </w:r>
    </w:p>
    <w:p w:rsidR="008F5CBE" w:rsidRPr="008F603E" w:rsidRDefault="008F5CBE" w:rsidP="000731D1">
      <w:pPr>
        <w:widowControl w:val="0"/>
        <w:autoSpaceDE w:val="0"/>
        <w:autoSpaceDN w:val="0"/>
        <w:adjustRightInd w:val="0"/>
        <w:ind w:firstLine="540"/>
        <w:jc w:val="both"/>
        <w:rPr>
          <w:sz w:val="28"/>
          <w:szCs w:val="28"/>
        </w:rPr>
      </w:pPr>
      <w:bookmarkStart w:id="7" w:name="Par103"/>
      <w:bookmarkEnd w:id="7"/>
      <w:r w:rsidRPr="008F603E">
        <w:rPr>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информацию:</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о порядковых номерах заявок на участие в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Pr="008F603E">
          <w:rPr>
            <w:sz w:val="28"/>
            <w:szCs w:val="28"/>
          </w:rPr>
          <w:t>п. 4.5.3</w:t>
        </w:r>
      </w:hyperlink>
      <w:r w:rsidRPr="008F603E">
        <w:rPr>
          <w:sz w:val="28"/>
          <w:szCs w:val="28"/>
        </w:rPr>
        <w:t xml:space="preserve"> настоящего Положения, вносится информация о признании такого аукциона несостоявшимся.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4" w:history="1">
        <w:r w:rsidRPr="008F603E">
          <w:rPr>
            <w:sz w:val="28"/>
            <w:szCs w:val="28"/>
          </w:rPr>
          <w:t>ч. 19 ст. 68</w:t>
        </w:r>
      </w:hyperlink>
      <w:r w:rsidRPr="008F603E">
        <w:rPr>
          <w:sz w:val="28"/>
          <w:szCs w:val="28"/>
        </w:rPr>
        <w:t xml:space="preserve"> Закона о контрактной системе, в части соответствия их требованиям, установленным документацией о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5" w:history="1">
        <w:r w:rsidRPr="008F603E">
          <w:rPr>
            <w:sz w:val="28"/>
            <w:szCs w:val="28"/>
          </w:rPr>
          <w:t>ст. 69</w:t>
        </w:r>
      </w:hyperlink>
      <w:r w:rsidRPr="008F603E">
        <w:rPr>
          <w:sz w:val="28"/>
          <w:szCs w:val="28"/>
        </w:rP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6" w:history="1">
        <w:r w:rsidRPr="008F603E">
          <w:rPr>
            <w:sz w:val="28"/>
            <w:szCs w:val="28"/>
          </w:rPr>
          <w:t>ч. 19 ст. 68</w:t>
        </w:r>
      </w:hyperlink>
      <w:r w:rsidRPr="008F603E">
        <w:rPr>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7" w:history="1">
        <w:r w:rsidRPr="008F603E">
          <w:rPr>
            <w:sz w:val="28"/>
            <w:szCs w:val="28"/>
          </w:rPr>
          <w:t>ч. 18 ст. 68</w:t>
        </w:r>
      </w:hyperlink>
      <w:r w:rsidRPr="008F603E">
        <w:rPr>
          <w:sz w:val="28"/>
          <w:szCs w:val="28"/>
        </w:rPr>
        <w:t xml:space="preserve"> Закона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непредставления документов и информации, которые предусмотрены </w:t>
      </w:r>
      <w:hyperlink r:id="rId28" w:history="1">
        <w:r w:rsidRPr="008F603E">
          <w:rPr>
            <w:sz w:val="28"/>
            <w:szCs w:val="28"/>
          </w:rPr>
          <w:t>п. п. 1</w:t>
        </w:r>
      </w:hyperlink>
      <w:r w:rsidRPr="008F603E">
        <w:rPr>
          <w:sz w:val="28"/>
          <w:szCs w:val="28"/>
        </w:rPr>
        <w:t xml:space="preserve">, </w:t>
      </w:r>
      <w:hyperlink r:id="rId29" w:history="1">
        <w:r w:rsidRPr="008F603E">
          <w:rPr>
            <w:sz w:val="28"/>
            <w:szCs w:val="28"/>
          </w:rPr>
          <w:t>3</w:t>
        </w:r>
      </w:hyperlink>
      <w:r w:rsidRPr="008F603E">
        <w:rPr>
          <w:sz w:val="28"/>
          <w:szCs w:val="28"/>
        </w:rPr>
        <w:t xml:space="preserve"> - </w:t>
      </w:r>
      <w:hyperlink r:id="rId30" w:history="1">
        <w:r w:rsidRPr="008F603E">
          <w:rPr>
            <w:sz w:val="28"/>
            <w:szCs w:val="28"/>
          </w:rPr>
          <w:t>5</w:t>
        </w:r>
      </w:hyperlink>
      <w:r w:rsidRPr="008F603E">
        <w:rPr>
          <w:sz w:val="28"/>
          <w:szCs w:val="28"/>
        </w:rPr>
        <w:t xml:space="preserve">, </w:t>
      </w:r>
      <w:hyperlink r:id="rId31" w:history="1">
        <w:r w:rsidRPr="008F603E">
          <w:rPr>
            <w:sz w:val="28"/>
            <w:szCs w:val="28"/>
          </w:rPr>
          <w:t>7</w:t>
        </w:r>
      </w:hyperlink>
      <w:r w:rsidRPr="008F603E">
        <w:rPr>
          <w:sz w:val="28"/>
          <w:szCs w:val="28"/>
        </w:rPr>
        <w:t xml:space="preserve"> и </w:t>
      </w:r>
      <w:hyperlink r:id="rId32" w:history="1">
        <w:r w:rsidRPr="008F603E">
          <w:rPr>
            <w:sz w:val="28"/>
            <w:szCs w:val="28"/>
          </w:rPr>
          <w:t>8 ч. 2 ст. 62</w:t>
        </w:r>
      </w:hyperlink>
      <w:r w:rsidRPr="008F603E">
        <w:rPr>
          <w:sz w:val="28"/>
          <w:szCs w:val="28"/>
        </w:rPr>
        <w:t xml:space="preserve">, </w:t>
      </w:r>
      <w:hyperlink r:id="rId33" w:history="1">
        <w:r w:rsidRPr="008F603E">
          <w:rPr>
            <w:sz w:val="28"/>
            <w:szCs w:val="28"/>
          </w:rPr>
          <w:t>ч. 3</w:t>
        </w:r>
      </w:hyperlink>
      <w:r w:rsidRPr="008F603E">
        <w:rPr>
          <w:sz w:val="28"/>
          <w:szCs w:val="28"/>
        </w:rPr>
        <w:t xml:space="preserve"> и </w:t>
      </w:r>
      <w:hyperlink r:id="rId34" w:history="1">
        <w:r w:rsidRPr="008F603E">
          <w:rPr>
            <w:sz w:val="28"/>
            <w:szCs w:val="28"/>
          </w:rPr>
          <w:t>5 ст. 66</w:t>
        </w:r>
      </w:hyperlink>
      <w:r w:rsidRPr="008F603E">
        <w:rPr>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несоответствия участника такого аукциона требованиям, установленным в соответствии со </w:t>
      </w:r>
      <w:hyperlink r:id="rId35" w:history="1">
        <w:r w:rsidRPr="008F603E">
          <w:rPr>
            <w:sz w:val="28"/>
            <w:szCs w:val="28"/>
          </w:rPr>
          <w:t>ст. 31</w:t>
        </w:r>
      </w:hyperlink>
      <w:r w:rsidRPr="008F603E">
        <w:rPr>
          <w:sz w:val="28"/>
          <w:szCs w:val="28"/>
        </w:rPr>
        <w:t xml:space="preserve"> Закона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6" w:history="1">
        <w:r w:rsidRPr="008F603E">
          <w:rPr>
            <w:sz w:val="28"/>
            <w:szCs w:val="28"/>
          </w:rPr>
          <w:t>ч. 18 ст. 68</w:t>
        </w:r>
      </w:hyperlink>
      <w:r w:rsidRPr="008F603E">
        <w:rPr>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7" w:history="1">
        <w:r w:rsidRPr="008F603E">
          <w:rPr>
            <w:sz w:val="28"/>
            <w:szCs w:val="28"/>
          </w:rPr>
          <w:t>Закона</w:t>
        </w:r>
      </w:hyperlink>
      <w:r w:rsidRPr="008F603E">
        <w:rPr>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8" w:history="1">
        <w:r w:rsidRPr="008F603E">
          <w:rPr>
            <w:sz w:val="28"/>
            <w:szCs w:val="28"/>
          </w:rPr>
          <w:t>Закона</w:t>
        </w:r>
      </w:hyperlink>
      <w:r w:rsidRPr="008F603E">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следующую информацию:</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9" w:history="1">
        <w:r w:rsidRPr="008F603E">
          <w:rPr>
            <w:sz w:val="28"/>
            <w:szCs w:val="28"/>
          </w:rPr>
          <w:t>Закона</w:t>
        </w:r>
      </w:hyperlink>
      <w:r w:rsidRPr="008F603E">
        <w:rPr>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40" w:history="1">
        <w:r w:rsidRPr="008F603E">
          <w:rPr>
            <w:sz w:val="28"/>
            <w:szCs w:val="28"/>
          </w:rPr>
          <w:t>Закона</w:t>
        </w:r>
      </w:hyperlink>
      <w:r w:rsidRPr="008F603E">
        <w:rPr>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41" w:history="1">
        <w:r w:rsidRPr="008F603E">
          <w:rPr>
            <w:sz w:val="28"/>
            <w:szCs w:val="28"/>
          </w:rPr>
          <w:t>Закона</w:t>
        </w:r>
      </w:hyperlink>
      <w:r w:rsidRPr="008F603E">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следующую информацию:</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42" w:history="1">
        <w:r w:rsidRPr="008F603E">
          <w:rPr>
            <w:sz w:val="28"/>
            <w:szCs w:val="28"/>
          </w:rPr>
          <w:t>Закона</w:t>
        </w:r>
      </w:hyperlink>
      <w:r w:rsidRPr="008F603E">
        <w:rPr>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3" w:history="1">
        <w:r w:rsidRPr="008F603E">
          <w:rPr>
            <w:sz w:val="28"/>
            <w:szCs w:val="28"/>
          </w:rPr>
          <w:t>Закона</w:t>
        </w:r>
      </w:hyperlink>
      <w:r w:rsidRPr="008F603E">
        <w:rPr>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следующую информацию:</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решение о соответствии участников такого аукциона и поданных ими заявок на участие в нем требованиям </w:t>
      </w:r>
      <w:hyperlink r:id="rId44" w:history="1">
        <w:r w:rsidRPr="008F603E">
          <w:rPr>
            <w:sz w:val="28"/>
            <w:szCs w:val="28"/>
          </w:rPr>
          <w:t>Закона</w:t>
        </w:r>
      </w:hyperlink>
      <w:r w:rsidRPr="008F603E">
        <w:rPr>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5" w:history="1">
        <w:r w:rsidRPr="008F603E">
          <w:rPr>
            <w:sz w:val="28"/>
            <w:szCs w:val="28"/>
          </w:rPr>
          <w:t>Закона</w:t>
        </w:r>
      </w:hyperlink>
      <w:r w:rsidRPr="008F603E">
        <w:rPr>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6" w:history="1">
        <w:r w:rsidRPr="008F603E">
          <w:rPr>
            <w:sz w:val="28"/>
            <w:szCs w:val="28"/>
          </w:rPr>
          <w:t>Закона</w:t>
        </w:r>
      </w:hyperlink>
      <w:r w:rsidRPr="008F603E">
        <w:rPr>
          <w:sz w:val="28"/>
          <w:szCs w:val="28"/>
        </w:rPr>
        <w:t xml:space="preserve">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4.6. </w:t>
      </w:r>
      <w:r w:rsidRPr="008F603E">
        <w:rPr>
          <w:b/>
          <w:bCs/>
          <w:sz w:val="28"/>
          <w:szCs w:val="28"/>
        </w:rPr>
        <w:t>Запрос котировок.</w:t>
      </w:r>
      <w:r w:rsidRPr="008F603E">
        <w:rPr>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7" w:history="1">
        <w:r w:rsidRPr="008F603E">
          <w:rPr>
            <w:sz w:val="28"/>
            <w:szCs w:val="28"/>
          </w:rPr>
          <w:t>ч. 3 ст. 73</w:t>
        </w:r>
      </w:hyperlink>
      <w:r w:rsidRPr="008F603E">
        <w:rPr>
          <w:sz w:val="28"/>
          <w:szCs w:val="28"/>
        </w:rPr>
        <w:t xml:space="preserve"> Закона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Отклонение заявок на участие в запросе котировок по иным основаниям не допускается.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8" w:history="1">
        <w:r w:rsidRPr="008F603E">
          <w:rPr>
            <w:sz w:val="28"/>
            <w:szCs w:val="28"/>
          </w:rPr>
          <w:t>Закона</w:t>
        </w:r>
      </w:hyperlink>
      <w:r w:rsidRPr="008F603E">
        <w:rPr>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9" w:history="1">
        <w:r w:rsidRPr="008F603E">
          <w:rPr>
            <w:sz w:val="28"/>
            <w:szCs w:val="28"/>
          </w:rPr>
          <w:t>Закона</w:t>
        </w:r>
      </w:hyperlink>
      <w:r w:rsidRPr="008F603E">
        <w:rPr>
          <w:sz w:val="28"/>
          <w:szCs w:val="28"/>
        </w:rPr>
        <w:t xml:space="preserve"> о контрактной системе.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4.7. </w:t>
      </w:r>
      <w:r w:rsidRPr="008F603E">
        <w:rPr>
          <w:b/>
          <w:bCs/>
          <w:sz w:val="28"/>
          <w:szCs w:val="28"/>
        </w:rPr>
        <w:t>Запрос предложений.</w:t>
      </w:r>
      <w:r w:rsidRPr="008F603E">
        <w:rPr>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0" w:history="1">
        <w:r w:rsidRPr="008F603E">
          <w:rPr>
            <w:sz w:val="28"/>
            <w:szCs w:val="28"/>
          </w:rPr>
          <w:t>Закона</w:t>
        </w:r>
      </w:hyperlink>
      <w:r w:rsidRPr="008F603E">
        <w:rPr>
          <w:sz w:val="28"/>
          <w:szCs w:val="28"/>
        </w:rPr>
        <w:t xml:space="preserve"> о контрактной системе.</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jc w:val="center"/>
        <w:outlineLvl w:val="0"/>
        <w:rPr>
          <w:sz w:val="28"/>
          <w:szCs w:val="28"/>
        </w:rPr>
      </w:pPr>
      <w:bookmarkStart w:id="8" w:name="Par155"/>
      <w:bookmarkEnd w:id="8"/>
      <w:r w:rsidRPr="008F603E">
        <w:rPr>
          <w:b/>
          <w:bCs/>
          <w:sz w:val="28"/>
          <w:szCs w:val="28"/>
        </w:rPr>
        <w:t>5. Порядок создания и работы Единой комиссии</w:t>
      </w:r>
    </w:p>
    <w:p w:rsidR="008F5CBE" w:rsidRPr="008F603E" w:rsidRDefault="008F5CBE" w:rsidP="000731D1">
      <w:pPr>
        <w:widowControl w:val="0"/>
        <w:autoSpaceDE w:val="0"/>
        <w:autoSpaceDN w:val="0"/>
        <w:adjustRightInd w:val="0"/>
        <w:ind w:firstLine="540"/>
        <w:jc w:val="both"/>
        <w:rPr>
          <w:sz w:val="28"/>
          <w:szCs w:val="28"/>
        </w:rPr>
      </w:pP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Число членов Единой комиссии должно быть не менее чем пять человек.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5.6. Замена члена комиссии допускается только по решению заказчика.</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5.9. Члены Единой комиссии вправе: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5.9.2. Выступать по вопросам повестки дня на заседаниях Единой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5.10. Члены Единой комиссии обязаны:</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5.10.2. Принимать решения в пределах своей компетенции.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 xml:space="preserve">5.11. Решение Единой комиссии, принятое в нарушение требований </w:t>
      </w:r>
      <w:hyperlink r:id="rId51" w:history="1">
        <w:r w:rsidRPr="008F603E">
          <w:rPr>
            <w:sz w:val="28"/>
            <w:szCs w:val="28"/>
          </w:rPr>
          <w:t>Закона</w:t>
        </w:r>
      </w:hyperlink>
      <w:r w:rsidRPr="008F603E">
        <w:rPr>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5.12. Председатель Единой комиссии либо лицо, его замещающее:</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5.12.1. Осуществляет общее руководство работой Единой комиссии и обеспечивает выполнение настоящего Положения.</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5.12.2. Объявляет заседание правомочным или выносит решение о его переносе из-за отсутствия необходимого количества членов.</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5.12.3. Открывает и ведет заседания Единой комиссии, объявляет перерывы.</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5.12.4. В случае необходимости выносит на обсуждение Единой комиссии вопрос о привлечении к работе экспертов.</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5.12.5. Подписывает протоколы, составленные в ходе работы Единой комиссии.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F5CBE" w:rsidRPr="008F603E" w:rsidRDefault="008F5CBE" w:rsidP="000731D1">
      <w:pPr>
        <w:widowControl w:val="0"/>
        <w:autoSpaceDE w:val="0"/>
        <w:autoSpaceDN w:val="0"/>
        <w:adjustRightInd w:val="0"/>
        <w:ind w:firstLine="540"/>
        <w:jc w:val="both"/>
        <w:rPr>
          <w:sz w:val="28"/>
          <w:szCs w:val="28"/>
        </w:rPr>
      </w:pPr>
      <w:r w:rsidRPr="008F603E">
        <w:rPr>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8F5CBE" w:rsidRPr="008B37E6" w:rsidRDefault="008F5CBE" w:rsidP="003A1E30">
      <w:pPr>
        <w:widowControl w:val="0"/>
        <w:autoSpaceDE w:val="0"/>
        <w:autoSpaceDN w:val="0"/>
        <w:adjustRightInd w:val="0"/>
        <w:spacing w:before="50"/>
        <w:jc w:val="both"/>
        <w:rPr>
          <w:sz w:val="28"/>
          <w:szCs w:val="28"/>
        </w:rPr>
      </w:pPr>
      <w:r>
        <w:rPr>
          <w:sz w:val="28"/>
          <w:szCs w:val="28"/>
        </w:rPr>
        <w:tab/>
      </w:r>
    </w:p>
    <w:p w:rsidR="008F5CBE" w:rsidRDefault="008F5CBE" w:rsidP="00E5700D">
      <w:pPr>
        <w:ind w:left="4248" w:firstLine="708"/>
        <w:jc w:val="both"/>
        <w:rPr>
          <w:sz w:val="28"/>
          <w:szCs w:val="28"/>
        </w:rPr>
      </w:pPr>
    </w:p>
    <w:p w:rsidR="008F5CBE" w:rsidRDefault="008F5CBE" w:rsidP="00E5700D">
      <w:pPr>
        <w:ind w:left="4248" w:firstLine="708"/>
        <w:jc w:val="both"/>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Default="008F5CBE" w:rsidP="00B62334">
      <w:pPr>
        <w:ind w:left="4962"/>
        <w:jc w:val="right"/>
        <w:outlineLvl w:val="0"/>
        <w:rPr>
          <w:sz w:val="28"/>
          <w:szCs w:val="28"/>
        </w:rPr>
      </w:pPr>
    </w:p>
    <w:p w:rsidR="008F5CBE" w:rsidRPr="008F603E" w:rsidRDefault="008F5CBE" w:rsidP="00FA5CE3">
      <w:pPr>
        <w:widowControl w:val="0"/>
        <w:autoSpaceDE w:val="0"/>
        <w:autoSpaceDN w:val="0"/>
        <w:adjustRightInd w:val="0"/>
        <w:ind w:firstLine="540"/>
        <w:jc w:val="both"/>
        <w:rPr>
          <w:sz w:val="28"/>
          <w:szCs w:val="28"/>
        </w:rPr>
      </w:pPr>
    </w:p>
    <w:sectPr w:rsidR="008F5CBE" w:rsidRPr="008F603E" w:rsidSect="002C4098">
      <w:pgSz w:w="11906" w:h="16838"/>
      <w:pgMar w:top="851" w:right="566"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BE" w:rsidRDefault="008F5CBE">
      <w:r>
        <w:separator/>
      </w:r>
    </w:p>
  </w:endnote>
  <w:endnote w:type="continuationSeparator" w:id="0">
    <w:p w:rsidR="008F5CBE" w:rsidRDefault="008F5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BE" w:rsidRDefault="008F5CBE">
      <w:r>
        <w:separator/>
      </w:r>
    </w:p>
  </w:footnote>
  <w:footnote w:type="continuationSeparator" w:id="0">
    <w:p w:rsidR="008F5CBE" w:rsidRDefault="008F5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F5B4E"/>
    <w:multiLevelType w:val="hybridMultilevel"/>
    <w:tmpl w:val="37202D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446A81"/>
    <w:multiLevelType w:val="multilevel"/>
    <w:tmpl w:val="64D81314"/>
    <w:lvl w:ilvl="0">
      <w:start w:val="1"/>
      <w:numFmt w:val="decimal"/>
      <w:lvlText w:val="%1."/>
      <w:lvlJc w:val="left"/>
      <w:pPr>
        <w:ind w:left="1068" w:hanging="360"/>
      </w:pPr>
      <w:rPr>
        <w:rFonts w:cs="Times New Roman" w:hint="default"/>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16F"/>
    <w:rsid w:val="0000397D"/>
    <w:rsid w:val="00032487"/>
    <w:rsid w:val="000366FA"/>
    <w:rsid w:val="000731D1"/>
    <w:rsid w:val="00074F94"/>
    <w:rsid w:val="000B48C8"/>
    <w:rsid w:val="001152EF"/>
    <w:rsid w:val="00120961"/>
    <w:rsid w:val="00132A68"/>
    <w:rsid w:val="001565EA"/>
    <w:rsid w:val="00177A3B"/>
    <w:rsid w:val="00190D4B"/>
    <w:rsid w:val="0020571E"/>
    <w:rsid w:val="002A0733"/>
    <w:rsid w:val="002C0B71"/>
    <w:rsid w:val="002C4098"/>
    <w:rsid w:val="002E2EE4"/>
    <w:rsid w:val="00336BDF"/>
    <w:rsid w:val="00360E41"/>
    <w:rsid w:val="003619A4"/>
    <w:rsid w:val="003A1E30"/>
    <w:rsid w:val="003C1CF1"/>
    <w:rsid w:val="003C7F3E"/>
    <w:rsid w:val="003E3334"/>
    <w:rsid w:val="003F28F8"/>
    <w:rsid w:val="003F51E7"/>
    <w:rsid w:val="0043716F"/>
    <w:rsid w:val="004401EB"/>
    <w:rsid w:val="00450498"/>
    <w:rsid w:val="004721FF"/>
    <w:rsid w:val="00483EF5"/>
    <w:rsid w:val="00491314"/>
    <w:rsid w:val="004B5686"/>
    <w:rsid w:val="004E4020"/>
    <w:rsid w:val="004E5B21"/>
    <w:rsid w:val="004F0659"/>
    <w:rsid w:val="0051680B"/>
    <w:rsid w:val="00516F08"/>
    <w:rsid w:val="00543DED"/>
    <w:rsid w:val="00573762"/>
    <w:rsid w:val="0058144C"/>
    <w:rsid w:val="00582410"/>
    <w:rsid w:val="00586D61"/>
    <w:rsid w:val="005B1D43"/>
    <w:rsid w:val="005E7644"/>
    <w:rsid w:val="00610C66"/>
    <w:rsid w:val="00627007"/>
    <w:rsid w:val="006B38C4"/>
    <w:rsid w:val="006C36D8"/>
    <w:rsid w:val="006C5DE2"/>
    <w:rsid w:val="006C6FCC"/>
    <w:rsid w:val="006F2A3E"/>
    <w:rsid w:val="006F42D4"/>
    <w:rsid w:val="00706852"/>
    <w:rsid w:val="00727F0A"/>
    <w:rsid w:val="0073015E"/>
    <w:rsid w:val="00733CB5"/>
    <w:rsid w:val="007366EE"/>
    <w:rsid w:val="0078440E"/>
    <w:rsid w:val="007848B2"/>
    <w:rsid w:val="007A1873"/>
    <w:rsid w:val="007F6B4C"/>
    <w:rsid w:val="00820EC6"/>
    <w:rsid w:val="00831285"/>
    <w:rsid w:val="00886F29"/>
    <w:rsid w:val="008B37E6"/>
    <w:rsid w:val="008C68E4"/>
    <w:rsid w:val="008F5B5F"/>
    <w:rsid w:val="008F5CBE"/>
    <w:rsid w:val="008F603E"/>
    <w:rsid w:val="0091283D"/>
    <w:rsid w:val="009176D5"/>
    <w:rsid w:val="00920255"/>
    <w:rsid w:val="00932F12"/>
    <w:rsid w:val="00934540"/>
    <w:rsid w:val="009B5327"/>
    <w:rsid w:val="009C4925"/>
    <w:rsid w:val="00A12B7F"/>
    <w:rsid w:val="00A166E4"/>
    <w:rsid w:val="00A43086"/>
    <w:rsid w:val="00A43702"/>
    <w:rsid w:val="00A7332F"/>
    <w:rsid w:val="00A73473"/>
    <w:rsid w:val="00AC12CA"/>
    <w:rsid w:val="00AD36EE"/>
    <w:rsid w:val="00B007E6"/>
    <w:rsid w:val="00B23763"/>
    <w:rsid w:val="00B62334"/>
    <w:rsid w:val="00B80803"/>
    <w:rsid w:val="00BD5D1B"/>
    <w:rsid w:val="00BE7A41"/>
    <w:rsid w:val="00BE7E32"/>
    <w:rsid w:val="00C07943"/>
    <w:rsid w:val="00C15464"/>
    <w:rsid w:val="00C47E23"/>
    <w:rsid w:val="00C57C90"/>
    <w:rsid w:val="00C65FD6"/>
    <w:rsid w:val="00CD0ACC"/>
    <w:rsid w:val="00CE784D"/>
    <w:rsid w:val="00D61B89"/>
    <w:rsid w:val="00DA1EDF"/>
    <w:rsid w:val="00DA5FE1"/>
    <w:rsid w:val="00DB09E1"/>
    <w:rsid w:val="00E27E13"/>
    <w:rsid w:val="00E428F6"/>
    <w:rsid w:val="00E5700D"/>
    <w:rsid w:val="00E572B3"/>
    <w:rsid w:val="00E66468"/>
    <w:rsid w:val="00E80CA2"/>
    <w:rsid w:val="00E907E3"/>
    <w:rsid w:val="00EA362F"/>
    <w:rsid w:val="00ED078F"/>
    <w:rsid w:val="00ED293C"/>
    <w:rsid w:val="00ED3578"/>
    <w:rsid w:val="00ED5AB8"/>
    <w:rsid w:val="00ED72D5"/>
    <w:rsid w:val="00EE7AE0"/>
    <w:rsid w:val="00F30D1B"/>
    <w:rsid w:val="00F73F2D"/>
    <w:rsid w:val="00FA1965"/>
    <w:rsid w:val="00FA5CE3"/>
    <w:rsid w:val="00FE7D24"/>
    <w:rsid w:val="00FF1C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6F"/>
    <w:rPr>
      <w:sz w:val="20"/>
      <w:szCs w:val="20"/>
    </w:rPr>
  </w:style>
  <w:style w:type="paragraph" w:styleId="Heading1">
    <w:name w:val="heading 1"/>
    <w:basedOn w:val="Normal"/>
    <w:next w:val="Normal"/>
    <w:link w:val="Heading1Char"/>
    <w:uiPriority w:val="99"/>
    <w:qFormat/>
    <w:rsid w:val="00C65FD6"/>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7844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65FD6"/>
    <w:pPr>
      <w:keepNext/>
      <w:jc w:val="center"/>
      <w:outlineLvl w:val="2"/>
    </w:pPr>
    <w:rPr>
      <w:rFonts w:ascii="Arial" w:hAnsi="Arial" w:cs="Arial"/>
      <w:b/>
      <w:sz w:val="26"/>
      <w:szCs w:val="28"/>
    </w:rPr>
  </w:style>
  <w:style w:type="paragraph" w:styleId="Heading4">
    <w:name w:val="heading 4"/>
    <w:basedOn w:val="Normal"/>
    <w:next w:val="Normal"/>
    <w:link w:val="Heading4Char"/>
    <w:uiPriority w:val="99"/>
    <w:qFormat/>
    <w:rsid w:val="00D61B89"/>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FD6"/>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78440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8440E"/>
    <w:rPr>
      <w:rFonts w:ascii="Arial" w:hAnsi="Arial" w:cs="Arial"/>
      <w:b/>
      <w:sz w:val="28"/>
      <w:szCs w:val="28"/>
    </w:rPr>
  </w:style>
  <w:style w:type="character" w:customStyle="1" w:styleId="Heading4Char">
    <w:name w:val="Heading 4 Char"/>
    <w:basedOn w:val="DefaultParagraphFont"/>
    <w:link w:val="Heading4"/>
    <w:uiPriority w:val="99"/>
    <w:semiHidden/>
    <w:locked/>
    <w:rsid w:val="00D61B89"/>
    <w:rPr>
      <w:rFonts w:ascii="Cambria" w:hAnsi="Cambria" w:cs="Times New Roman"/>
      <w:b/>
      <w:bCs/>
      <w:i/>
      <w:iCs/>
      <w:color w:val="4F81BD"/>
    </w:rPr>
  </w:style>
  <w:style w:type="paragraph" w:styleId="ListParagraph">
    <w:name w:val="List Paragraph"/>
    <w:basedOn w:val="Normal"/>
    <w:uiPriority w:val="99"/>
    <w:qFormat/>
    <w:rsid w:val="0078440E"/>
    <w:pPr>
      <w:ind w:left="708"/>
    </w:pPr>
  </w:style>
  <w:style w:type="character" w:customStyle="1" w:styleId="ConsPlusNormal">
    <w:name w:val="ConsPlusNormal Знак"/>
    <w:basedOn w:val="DefaultParagraphFont"/>
    <w:link w:val="ConsPlusNormal0"/>
    <w:uiPriority w:val="99"/>
    <w:locked/>
    <w:rsid w:val="0043716F"/>
    <w:rPr>
      <w:rFonts w:ascii="Arial" w:hAnsi="Arial" w:cs="Arial"/>
      <w:lang w:val="ru-RU" w:eastAsia="ru-RU" w:bidi="ar-SA"/>
    </w:rPr>
  </w:style>
  <w:style w:type="paragraph" w:customStyle="1" w:styleId="ConsPlusNormal0">
    <w:name w:val="ConsPlusNormal"/>
    <w:link w:val="ConsPlusNormal"/>
    <w:uiPriority w:val="99"/>
    <w:rsid w:val="0043716F"/>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43716F"/>
    <w:pPr>
      <w:widowControl w:val="0"/>
      <w:autoSpaceDE w:val="0"/>
      <w:autoSpaceDN w:val="0"/>
      <w:adjustRightInd w:val="0"/>
    </w:pPr>
    <w:rPr>
      <w:rFonts w:ascii="Arial" w:hAnsi="Arial" w:cs="Arial"/>
      <w:b/>
      <w:bCs/>
      <w:sz w:val="20"/>
      <w:szCs w:val="20"/>
    </w:rPr>
  </w:style>
  <w:style w:type="paragraph" w:styleId="BodyText">
    <w:name w:val="Body Text"/>
    <w:basedOn w:val="Normal"/>
    <w:link w:val="BodyTextChar"/>
    <w:uiPriority w:val="99"/>
    <w:rsid w:val="0043716F"/>
    <w:pPr>
      <w:jc w:val="both"/>
    </w:pPr>
    <w:rPr>
      <w:sz w:val="28"/>
    </w:rPr>
  </w:style>
  <w:style w:type="character" w:customStyle="1" w:styleId="BodyTextChar">
    <w:name w:val="Body Text Char"/>
    <w:basedOn w:val="DefaultParagraphFont"/>
    <w:link w:val="BodyText"/>
    <w:uiPriority w:val="99"/>
    <w:locked/>
    <w:rsid w:val="0043716F"/>
    <w:rPr>
      <w:rFonts w:cs="Times New Roman"/>
      <w:sz w:val="28"/>
    </w:rPr>
  </w:style>
  <w:style w:type="paragraph" w:customStyle="1" w:styleId="tekstob">
    <w:name w:val="tekstob"/>
    <w:basedOn w:val="Normal"/>
    <w:uiPriority w:val="99"/>
    <w:rsid w:val="00D61B89"/>
    <w:pPr>
      <w:spacing w:before="100" w:beforeAutospacing="1" w:after="100" w:afterAutospacing="1"/>
    </w:pPr>
    <w:rPr>
      <w:sz w:val="24"/>
      <w:szCs w:val="24"/>
    </w:rPr>
  </w:style>
  <w:style w:type="paragraph" w:customStyle="1" w:styleId="tekstvpr">
    <w:name w:val="tekstvpr"/>
    <w:basedOn w:val="Normal"/>
    <w:uiPriority w:val="99"/>
    <w:rsid w:val="00D61B89"/>
    <w:pPr>
      <w:spacing w:before="100" w:beforeAutospacing="1" w:after="100" w:afterAutospacing="1"/>
    </w:pPr>
    <w:rPr>
      <w:sz w:val="24"/>
      <w:szCs w:val="24"/>
    </w:rPr>
  </w:style>
  <w:style w:type="paragraph" w:styleId="HTMLPreformatted">
    <w:name w:val="HTML Preformatted"/>
    <w:basedOn w:val="Normal"/>
    <w:link w:val="HTMLPreformattedChar"/>
    <w:uiPriority w:val="99"/>
    <w:rsid w:val="00D61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D61B89"/>
    <w:rPr>
      <w:rFonts w:ascii="Courier New" w:hAnsi="Courier New" w:cs="Courier New"/>
    </w:rPr>
  </w:style>
  <w:style w:type="character" w:customStyle="1" w:styleId="2">
    <w:name w:val="Основной текст (2)_"/>
    <w:link w:val="20"/>
    <w:uiPriority w:val="99"/>
    <w:locked/>
    <w:rsid w:val="00E5700D"/>
    <w:rPr>
      <w:shd w:val="clear" w:color="auto" w:fill="FFFFFF"/>
    </w:rPr>
  </w:style>
  <w:style w:type="paragraph" w:customStyle="1" w:styleId="20">
    <w:name w:val="Основной текст (2)"/>
    <w:basedOn w:val="Normal"/>
    <w:link w:val="2"/>
    <w:uiPriority w:val="99"/>
    <w:rsid w:val="00E5700D"/>
    <w:pPr>
      <w:widowControl w:val="0"/>
      <w:shd w:val="clear" w:color="auto" w:fill="FFFFFF"/>
      <w:spacing w:before="480" w:after="360" w:line="240" w:lineRule="atLeast"/>
      <w:ind w:hanging="1380"/>
      <w:jc w:val="center"/>
    </w:pPr>
    <w:rPr>
      <w:shd w:val="clear" w:color="auto" w:fill="FFFFFF"/>
    </w:rPr>
  </w:style>
  <w:style w:type="paragraph" w:styleId="NoSpacing">
    <w:name w:val="No Spacing"/>
    <w:uiPriority w:val="99"/>
    <w:qFormat/>
    <w:rsid w:val="003A1E30"/>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6898CBBE10C41147D2D2FF2DEA2A7F72536DBB3EFE816F3916BB6771E89DA9B8F516353D6EED62S8Z5K" TargetMode="External"/><Relationship Id="rId18" Type="http://schemas.openxmlformats.org/officeDocument/2006/relationships/hyperlink" Target="consultantplus://offline/ref=516898CBBE10C41147D2D2FF2DEA2A7F72536DBB3EFE816F3916BB6771E89DA9B8F516353D6EEC62S8Z6K" TargetMode="External"/><Relationship Id="rId26" Type="http://schemas.openxmlformats.org/officeDocument/2006/relationships/hyperlink" Target="consultantplus://offline/ref=516898CBBE10C41147D2D2FF2DEA2A7F72536DBB3EFE816F3916BB6771E89DA9B8F516353D6EE261S8Z4K" TargetMode="External"/><Relationship Id="rId39" Type="http://schemas.openxmlformats.org/officeDocument/2006/relationships/hyperlink" Target="consultantplus://offline/ref=516898CBBE10C41147D2D2FF2DEA2A7F72536DBB3EFE816F3916BB6771SEZ8K" TargetMode="External"/><Relationship Id="rId3" Type="http://schemas.openxmlformats.org/officeDocument/2006/relationships/settings" Target="settings.xml"/><Relationship Id="rId21" Type="http://schemas.openxmlformats.org/officeDocument/2006/relationships/hyperlink" Target="consultantplus://offline/ref=516898CBBE10C41147D2D2FF2DEA2A7F72536DBB3EFE816F3916BB6771SEZ8K" TargetMode="External"/><Relationship Id="rId34" Type="http://schemas.openxmlformats.org/officeDocument/2006/relationships/hyperlink" Target="consultantplus://offline/ref=516898CBBE10C41147D2D2FF2DEA2A7F72536DBB3EFE816F3916BB6771E89DA9B8F516353D6EE365S8Z4K" TargetMode="External"/><Relationship Id="rId42" Type="http://schemas.openxmlformats.org/officeDocument/2006/relationships/hyperlink" Target="consultantplus://offline/ref=516898CBBE10C41147D2D2FF2DEA2A7F72536DBB3EFE816F3916BB6771SEZ8K" TargetMode="External"/><Relationship Id="rId47" Type="http://schemas.openxmlformats.org/officeDocument/2006/relationships/hyperlink" Target="consultantplus://offline/ref=516898CBBE10C41147D2D2FF2DEA2A7F72536DBB3EFE816F3916BB6771E89DA9B8F516353D6EE269S8Z4K" TargetMode="External"/><Relationship Id="rId50" Type="http://schemas.openxmlformats.org/officeDocument/2006/relationships/hyperlink" Target="consultantplus://offline/ref=516898CBBE10C41147D2D2FF2DEA2A7F72536DBB3EFE816F3916BB6771SEZ8K" TargetMode="External"/><Relationship Id="rId7" Type="http://schemas.openxmlformats.org/officeDocument/2006/relationships/hyperlink" Target="consultantplus://offline/ref=D6937E2B02C6ADA1012C885CB5505B0E21A8A45DFF75A503C102E61804UFU7K" TargetMode="External"/><Relationship Id="rId12" Type="http://schemas.openxmlformats.org/officeDocument/2006/relationships/hyperlink" Target="consultantplus://offline/ref=516898CBBE10C41147D2D2FF2DEA2A7F72536DBB3AFC816F3916BB6771SEZ8K" TargetMode="External"/><Relationship Id="rId17" Type="http://schemas.openxmlformats.org/officeDocument/2006/relationships/hyperlink" Target="consultantplus://offline/ref=516898CBBE10C41147D2D2FF2DEA2A7F72536DBB3EFE816F3916BB6771E89DA9B8F516353D6EEC61S8Z1K" TargetMode="External"/><Relationship Id="rId25" Type="http://schemas.openxmlformats.org/officeDocument/2006/relationships/hyperlink" Target="consultantplus://offline/ref=516898CBBE10C41147D2D2FF2DEA2A7F72536DBB3EFE816F3916BB6771E89DA9B8F516353D6EE262S8Z6K" TargetMode="External"/><Relationship Id="rId33" Type="http://schemas.openxmlformats.org/officeDocument/2006/relationships/hyperlink" Target="consultantplus://offline/ref=516898CBBE10C41147D2D2FF2DEA2A7F72536DBB3EFE816F3916BB6771E89DA9B8F516353D6EE364S8Z5K" TargetMode="External"/><Relationship Id="rId38" Type="http://schemas.openxmlformats.org/officeDocument/2006/relationships/hyperlink" Target="consultantplus://offline/ref=516898CBBE10C41147D2D2FF2DEA2A7F72536DBB3EFE816F3916BB6771SEZ8K" TargetMode="External"/><Relationship Id="rId46" Type="http://schemas.openxmlformats.org/officeDocument/2006/relationships/hyperlink" Target="consultantplus://offline/ref=516898CBBE10C41147D2D2FF2DEA2A7F72536DBB3EFE816F3916BB6771SEZ8K" TargetMode="External"/><Relationship Id="rId2" Type="http://schemas.openxmlformats.org/officeDocument/2006/relationships/styles" Target="styles.xml"/><Relationship Id="rId16" Type="http://schemas.openxmlformats.org/officeDocument/2006/relationships/hyperlink" Target="consultantplus://offline/ref=516898CBBE10C41147D2D2FF2DEA2A7F72536DBB3EFE816F3916BB6771SEZ8K" TargetMode="External"/><Relationship Id="rId20" Type="http://schemas.openxmlformats.org/officeDocument/2006/relationships/hyperlink" Target="consultantplus://offline/ref=516898CBBE10C41147D2D2FF2DEA2A7F72536DBB3EFE816F3916BB6771SEZ8K" TargetMode="External"/><Relationship Id="rId29" Type="http://schemas.openxmlformats.org/officeDocument/2006/relationships/hyperlink" Target="consultantplus://offline/ref=516898CBBE10C41147D2D2FF2DEA2A7F72536DBB3EFE816F3916BB6771E89DA9B8F516353D6EEC69S8Z7K" TargetMode="External"/><Relationship Id="rId41" Type="http://schemas.openxmlformats.org/officeDocument/2006/relationships/hyperlink" Target="consultantplus://offline/ref=516898CBBE10C41147D2D2FF2DEA2A7F72536DBB3EFE816F3916BB6771SEZ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6898CBBE10C41147D2D2FF2DEA2A7F72536DBB3EFE816F3916BB6771SEZ8K" TargetMode="External"/><Relationship Id="rId24" Type="http://schemas.openxmlformats.org/officeDocument/2006/relationships/hyperlink" Target="consultantplus://offline/ref=516898CBBE10C41147D2D2FF2DEA2A7F72536DBB3EFE816F3916BB6771E89DA9B8F516353D6EE261S8Z4K" TargetMode="External"/><Relationship Id="rId32" Type="http://schemas.openxmlformats.org/officeDocument/2006/relationships/hyperlink" Target="consultantplus://offline/ref=516898CBBE10C41147D2D2FF2DEA2A7F72536DBB3EFE816F3916BB6771E89DA9B8F516353D6EE360S8Z2K" TargetMode="External"/><Relationship Id="rId37" Type="http://schemas.openxmlformats.org/officeDocument/2006/relationships/hyperlink" Target="consultantplus://offline/ref=516898CBBE10C41147D2D2FF2DEA2A7F72536DBB3EFE816F3916BB6771SEZ8K" TargetMode="External"/><Relationship Id="rId40" Type="http://schemas.openxmlformats.org/officeDocument/2006/relationships/hyperlink" Target="consultantplus://offline/ref=516898CBBE10C41147D2D2FF2DEA2A7F72536DBB3EFE816F3916BB6771SEZ8K" TargetMode="External"/><Relationship Id="rId45" Type="http://schemas.openxmlformats.org/officeDocument/2006/relationships/hyperlink" Target="consultantplus://offline/ref=516898CBBE10C41147D2D2FF2DEA2A7F72536DBB3EFE816F3916BB6771SEZ8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16898CBBE10C41147D2D2FF2DEA2A7F72536DBB3EFE816F3916BB6771SEZ8K" TargetMode="External"/><Relationship Id="rId23" Type="http://schemas.openxmlformats.org/officeDocument/2006/relationships/hyperlink" Target="consultantplus://offline/ref=516898CBBE10C41147D2D2FF2DEA2A7F72536DBB3EFE816F3916BB6771E89DA9B8F516353D6EE364S8Z5K" TargetMode="External"/><Relationship Id="rId28" Type="http://schemas.openxmlformats.org/officeDocument/2006/relationships/hyperlink" Target="consultantplus://offline/ref=516898CBBE10C41147D2D2FF2DEA2A7F72536DBB3EFE816F3916BB6771E89DA9B8F516353D6EEC69S8Z1K" TargetMode="External"/><Relationship Id="rId36" Type="http://schemas.openxmlformats.org/officeDocument/2006/relationships/hyperlink" Target="consultantplus://offline/ref=516898CBBE10C41147D2D2FF2DEA2A7F72536DBB3EFE816F3916BB6771E89DA9B8F516353D6EE261S8Z7K" TargetMode="External"/><Relationship Id="rId49" Type="http://schemas.openxmlformats.org/officeDocument/2006/relationships/hyperlink" Target="consultantplus://offline/ref=516898CBBE10C41147D2D2FF2DEA2A7F72536DBB3EFE816F3916BB6771SEZ8K" TargetMode="External"/><Relationship Id="rId10" Type="http://schemas.openxmlformats.org/officeDocument/2006/relationships/hyperlink" Target="consultantplus://offline/ref=516898CBBE10C41147D2D2FF2DEA2A7F725369B238FF816F3916BB6771SEZ8K" TargetMode="External"/><Relationship Id="rId19" Type="http://schemas.openxmlformats.org/officeDocument/2006/relationships/hyperlink" Target="consultantplus://offline/ref=516898CBBE10C41147D2D2FF2DEA2A7F72536DBB3EFE816F3916BB6771SEZ8K" TargetMode="External"/><Relationship Id="rId31" Type="http://schemas.openxmlformats.org/officeDocument/2006/relationships/hyperlink" Target="consultantplus://offline/ref=516898CBBE10C41147D2D2FF2DEA2A7F72536DBB3EFE816F3916BB6771E89DA9B8F516353D6EEC69S8ZBK" TargetMode="External"/><Relationship Id="rId44" Type="http://schemas.openxmlformats.org/officeDocument/2006/relationships/hyperlink" Target="consultantplus://offline/ref=516898CBBE10C41147D2D2FF2DEA2A7F72536DBB3EFE816F3916BB6771SEZ8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16898CBBE10C41147D2D2FF2DEA2A7F725262B234F1816F3916BB6771SEZ8K" TargetMode="External"/><Relationship Id="rId14" Type="http://schemas.openxmlformats.org/officeDocument/2006/relationships/hyperlink" Target="consultantplus://offline/ref=516898CBBE10C41147D2D2FF2DEA2A7F72536DBB3EFE816F3916BB6771SEZ8K" TargetMode="External"/><Relationship Id="rId22" Type="http://schemas.openxmlformats.org/officeDocument/2006/relationships/hyperlink" Target="consultantplus://offline/ref=516898CBBE10C41147D2D2FF2DEA2A7F72536DBB3EFE816F3916BB6771E89DA9B8F516353D6EE364S8Z5K" TargetMode="External"/><Relationship Id="rId27" Type="http://schemas.openxmlformats.org/officeDocument/2006/relationships/hyperlink" Target="consultantplus://offline/ref=516898CBBE10C41147D2D2FF2DEA2A7F72536DBB3EFE816F3916BB6771E89DA9B8F516353D6EE261S8Z7K" TargetMode="External"/><Relationship Id="rId30" Type="http://schemas.openxmlformats.org/officeDocument/2006/relationships/hyperlink" Target="consultantplus://offline/ref=516898CBBE10C41147D2D2FF2DEA2A7F72536DBB3EFE816F3916BB6771E89DA9B8F516353D6EEC69S8Z5K" TargetMode="External"/><Relationship Id="rId35" Type="http://schemas.openxmlformats.org/officeDocument/2006/relationships/hyperlink" Target="consultantplus://offline/ref=516898CBBE10C41147D2D2FF2DEA2A7F72536DBB3EFE816F3916BB6771E89DA9B8F516353D6EE863S8Z6K" TargetMode="External"/><Relationship Id="rId43" Type="http://schemas.openxmlformats.org/officeDocument/2006/relationships/hyperlink" Target="consultantplus://offline/ref=516898CBBE10C41147D2D2FF2DEA2A7F72536DBB3EFE816F3916BB6771SEZ8K" TargetMode="External"/><Relationship Id="rId48" Type="http://schemas.openxmlformats.org/officeDocument/2006/relationships/hyperlink" Target="consultantplus://offline/ref=516898CBBE10C41147D2D2FF2DEA2A7F72536DBB3EFE816F3916BB6771SEZ8K" TargetMode="External"/><Relationship Id="rId8" Type="http://schemas.openxmlformats.org/officeDocument/2006/relationships/hyperlink" Target="consultantplus://offline/ref=516898CBBE10C41147D2D2FF2DEA2A7F72536DBB3EFE816F3916BB6771SEZ8K" TargetMode="External"/><Relationship Id="rId51" Type="http://schemas.openxmlformats.org/officeDocument/2006/relationships/hyperlink" Target="consultantplus://offline/ref=516898CBBE10C41147D2D2FF2DEA2A7F72536DBB3EFE816F3916BB6771SEZ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20</Pages>
  <Words>8540</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14</cp:revision>
  <cp:lastPrinted>2022-02-16T11:29:00Z</cp:lastPrinted>
  <dcterms:created xsi:type="dcterms:W3CDTF">2017-04-26T09:06:00Z</dcterms:created>
  <dcterms:modified xsi:type="dcterms:W3CDTF">2022-02-16T11:29:00Z</dcterms:modified>
</cp:coreProperties>
</file>